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7B" w:rsidRDefault="00D0187B" w:rsidP="00D0187B">
      <w:pPr>
        <w:spacing w:after="0"/>
        <w:ind w:left="6237" w:hanging="4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D0187B" w:rsidRDefault="00D0187B" w:rsidP="00D0187B">
      <w:pPr>
        <w:tabs>
          <w:tab w:val="left" w:pos="6521"/>
        </w:tabs>
        <w:spacing w:after="0"/>
        <w:ind w:left="6237" w:hanging="4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постановлению  </w:t>
      </w:r>
    </w:p>
    <w:p w:rsidR="00D0187B" w:rsidRDefault="00D0187B" w:rsidP="00D0187B">
      <w:pPr>
        <w:spacing w:after="0"/>
        <w:ind w:left="5812" w:hanging="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 муниципального округа </w:t>
      </w:r>
      <w:proofErr w:type="gramStart"/>
      <w:r>
        <w:rPr>
          <w:rFonts w:ascii="Times New Roman" w:hAnsi="Times New Roman"/>
          <w:sz w:val="24"/>
          <w:szCs w:val="24"/>
        </w:rPr>
        <w:t>Ивановское</w:t>
      </w:r>
      <w:proofErr w:type="gramEnd"/>
    </w:p>
    <w:p w:rsidR="00D0187B" w:rsidRDefault="00B51C0D" w:rsidP="00D0187B">
      <w:pPr>
        <w:spacing w:after="0"/>
        <w:ind w:left="6237" w:hanging="4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08.12.</w:t>
      </w:r>
      <w:r w:rsidR="00017823">
        <w:rPr>
          <w:rFonts w:ascii="Times New Roman" w:hAnsi="Times New Roman"/>
          <w:sz w:val="24"/>
          <w:szCs w:val="24"/>
        </w:rPr>
        <w:t xml:space="preserve"> 2022</w:t>
      </w:r>
      <w:r>
        <w:rPr>
          <w:rFonts w:ascii="Times New Roman" w:hAnsi="Times New Roman"/>
          <w:sz w:val="24"/>
          <w:szCs w:val="24"/>
        </w:rPr>
        <w:t xml:space="preserve"> г. № 02-06-1</w:t>
      </w:r>
    </w:p>
    <w:p w:rsidR="00D0187B" w:rsidRDefault="00D0187B" w:rsidP="00D0187B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D0187B" w:rsidRDefault="00D0187B" w:rsidP="00D018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План                                                                                                                 </w:t>
      </w:r>
    </w:p>
    <w:p w:rsidR="00D0187B" w:rsidRDefault="00D0187B" w:rsidP="00D018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мероприятий по противодействию коррупции в органах местного самоуправления </w:t>
      </w:r>
    </w:p>
    <w:p w:rsidR="00D0187B" w:rsidRDefault="00D0187B" w:rsidP="00D018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</w:t>
      </w:r>
      <w:r w:rsidR="002723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льного округа </w:t>
      </w:r>
      <w:proofErr w:type="gramStart"/>
      <w:r w:rsidR="002723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Ивановское</w:t>
      </w:r>
      <w:proofErr w:type="gramEnd"/>
      <w:r w:rsidR="002723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 2023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</w:t>
      </w:r>
    </w:p>
    <w:tbl>
      <w:tblPr>
        <w:tblpPr w:leftFromText="180" w:rightFromText="180" w:bottomFromText="200" w:vertAnchor="text" w:horzAnchor="margin" w:tblpX="-492" w:tblpY="157"/>
        <w:tblW w:w="533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3"/>
        <w:gridCol w:w="5611"/>
        <w:gridCol w:w="1799"/>
        <w:gridCol w:w="2127"/>
      </w:tblGrid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Ответственные исполнители</w:t>
            </w:r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0187B" w:rsidTr="0088511E">
        <w:trPr>
          <w:trHeight w:val="896"/>
          <w:tblCellSpacing w:w="0" w:type="dxa"/>
        </w:trPr>
        <w:tc>
          <w:tcPr>
            <w:tcW w:w="10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7B" w:rsidRDefault="00D0187B">
            <w:pPr>
              <w:spacing w:after="1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  принятия мер по повышению эффективности:</w:t>
            </w:r>
          </w:p>
          <w:p w:rsidR="00D0187B" w:rsidRDefault="00D0187B">
            <w:pPr>
              <w:spacing w:after="12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  <w:p w:rsidR="00D0187B" w:rsidRDefault="00D0187B">
            <w:pPr>
              <w:spacing w:after="12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округа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Ивановское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 службы по   кадрам и делопроизводству  аппарата СД МО  Ивановское</w:t>
            </w:r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Приведение нормативных правовых актов и проектов муниципальных нормативных правовых актов Совета депутатов муниципального</w:t>
            </w:r>
            <w:r w:rsidR="00FD3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округа Ивановское (далее 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СД МО Ивановское) в соответствие с требованиями федеральных законов, нормативных правовых актов федеральных государственных органов и законов города Москвы по вопросам противодействия коррупции. 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округа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Ивановское</w:t>
            </w:r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экспертизы:</w:t>
            </w:r>
          </w:p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проектов  решений СД МО Ивановское;</w:t>
            </w:r>
          </w:p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проектов муниципальных нормативных правовых актов;</w:t>
            </w:r>
          </w:p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нормативных правовых актов.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юрисконсульт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аппарата СД МО Ивановское</w:t>
            </w:r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Направление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правовую экспертизу проектов нормативно-правовых актов органов местного самоуправления в Перовскую межрайонную прокуратуру не позднее, чем за 7 дней до их принятия/издания.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муниципального округа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Ивановское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юрисконсульт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аппарата СД МО Ивановское</w:t>
            </w:r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 заседаний комиссии по противодействию коррупции в органах местного самоуправления муниципального  округа Ивановское.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реже  одного раза в год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округа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Ивановское</w:t>
            </w:r>
            <w:proofErr w:type="gramEnd"/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Планирование мероприятий по противодействию  коррупции, утверждение плана мероприятий  по противодействию коррупции в  органах местного самоуправления муниципал</w:t>
            </w:r>
            <w:r w:rsidR="00FD3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ьного  округа Ивановское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(далее -  План) на  очередной календарный план.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2-е полугодие</w:t>
            </w:r>
          </w:p>
          <w:p w:rsidR="00D0187B" w:rsidRDefault="00272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D01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глава  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округа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Ивановское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комиссия  по противодействию коррупции в органах  местного самоуправления  муниципального округа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Ивановское</w:t>
            </w:r>
            <w:proofErr w:type="gramEnd"/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ежегодного отчета о работе комиссии по  противодействию коррупции в органах местного самоуправления  муниципального округа Ивановское на заседании СД МО Ивановское.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глава  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округа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Ивановское</w:t>
            </w:r>
            <w:proofErr w:type="gramEnd"/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заседаний комиссии аппарата СД МО  Ивановское по  противодействию  коррупции.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 мере  необходимости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округа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Ивановское</w:t>
            </w:r>
            <w:proofErr w:type="gramEnd"/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 заседаний  комиссии СД МО Ивановское по соблюдению лицами,  замещающими муниципальные должности, ограничений, запретов и  исполнения ими обязанностей, установленных законодательством Российской Федерации о противодействии  коррупции.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организации  работы  комиссии аппарата СД МО Ивановское по соблюдению требований к служебному поведению муниципальных служащих и урегулированию  конфликта  интересов.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 проведения заседаний комиссии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консультант службы по   кадрам и делопроизводству  аппарата СД МО  Ивановское   </w:t>
            </w:r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инструктивного совещания по вопросу реализации Плана с сотрудниками аппарата СД МО Ивановское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10 дней со дня утверждения Плана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округа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Ивановское</w:t>
            </w:r>
            <w:proofErr w:type="gramEnd"/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Координация выполнения мероприятий, предусмотренных Планом (корректировка Плана).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 мере  необходимости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Ивановское</w:t>
            </w:r>
            <w:proofErr w:type="gramEnd"/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комплекса  организационных, разъяснительных и иных мер по соблюдению муниципальными служащими ограничений и запретов, а также по  исполнению  ими обязанностей, установленных  в целях противодействия  коррупции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 мере  необходимости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 округа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Ивановское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 службы по   кадрам и делопроизводству  аппарата СД МО  Ивановское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87B" w:rsidTr="0088511E">
        <w:trPr>
          <w:tblCellSpacing w:w="0" w:type="dxa"/>
        </w:trPr>
        <w:tc>
          <w:tcPr>
            <w:tcW w:w="10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 Мероприятия по совершенствованию деятельности по размещению   муниципального заказа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исполнением Федерального закона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5 апреля 2013 года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№ 44-ФЗ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 контрактной системе в сфере закупок товаров, работ, услуг для обеспечения государственных и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нужд»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глава  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округа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Ивановское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аппарата СД МО Ивановское 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юрисконсульт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аппарата СД МО Ивановское. </w:t>
            </w:r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Соблюдение сроков размещения на официальном сайте в сети «Интернет» извещений, документации, протоколов, сроков заключения контрактов,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их исполнения.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Ивановское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юрисконсульт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аппарата СД МО Ивановское</w:t>
            </w:r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pStyle w:val="a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реализацией  плана-граф</w:t>
            </w:r>
            <w:r w:rsidR="00FD353E">
              <w:rPr>
                <w:rFonts w:ascii="Times New Roman" w:hAnsi="Times New Roman"/>
                <w:color w:val="auto"/>
                <w:sz w:val="24"/>
                <w:szCs w:val="24"/>
              </w:rPr>
              <w:t>ика про</w:t>
            </w:r>
            <w:r w:rsidR="005A33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веденных закупок  </w:t>
            </w:r>
            <w:r w:rsidR="005E71EB">
              <w:rPr>
                <w:rFonts w:ascii="Times New Roman" w:hAnsi="Times New Roman"/>
                <w:color w:val="auto"/>
                <w:sz w:val="24"/>
                <w:szCs w:val="24"/>
              </w:rPr>
              <w:t>2023/ 2024 - 2025</w:t>
            </w:r>
            <w:r w:rsidRPr="005E71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округа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Ивановское</w:t>
            </w:r>
            <w:proofErr w:type="gramEnd"/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pStyle w:val="a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Ведение  реестров муниципальных  контрактов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юрисконсульт 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аппарата СД МО Ивановское</w:t>
            </w:r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иных мероприятий, направленных на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деятельности по осуществлению закупок для обеспечения муниципальных нужд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мере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юрисконсульт 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аппарата СД МО Ивановское</w:t>
            </w:r>
          </w:p>
        </w:tc>
      </w:tr>
      <w:tr w:rsidR="00D0187B" w:rsidTr="0088511E">
        <w:trPr>
          <w:tblCellSpacing w:w="0" w:type="dxa"/>
        </w:trPr>
        <w:tc>
          <w:tcPr>
            <w:tcW w:w="10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87B" w:rsidRDefault="00D018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0187B" w:rsidRDefault="00D018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  Мероприятия по совершенствованию кадровой политики в органах местного самоуправления</w:t>
            </w:r>
          </w:p>
          <w:p w:rsidR="00D0187B" w:rsidRDefault="00D018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соблюдения муниципальными служащими ограничений, установленных статьей 13 Федерального закона от 2 марта 2007 года № 25-ФЗ «О муниципальной службе в РФ», статьей 14 Зак</w:t>
            </w:r>
            <w:r w:rsidR="00FD3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она города Москвы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22 октября 2008 года № 50 </w:t>
            </w:r>
            <w:r w:rsidR="00B64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«О муниципальной службе в городе Москве».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 службы по   кадрам и делопроизводству  аппарата СД МО  Ивановское</w:t>
            </w:r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Обмен информацией с правоохранительными органами о проверке лиц, претендующих на поступление на муниципальную службу в органы местного самоуправления муниципального округа, на предмет наличия неснятой и непогашенной судимости (при возникновении оснований с учетом требований Федерального закона от 27</w:t>
            </w:r>
            <w:r w:rsidR="00B64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июля  2006 года № 152-ФЗ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 персональных данных»).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округа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Ивановское</w:t>
            </w:r>
            <w:proofErr w:type="gramEnd"/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семинаров, тренингов и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272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D01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округа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Ивановское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 службы по   кадрам и делопроизводству  аппарата СД МО  Ивановское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по отбору наиболее достойных кандидатов для формирования кадрового резерва в аппарате СД МО Ивановское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округа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Ивановское</w:t>
            </w:r>
            <w:proofErr w:type="gramEnd"/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предложений по формированию кадрового резерва управленческих кадров города Москвы.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глава                       муниципального округа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Ивановское</w:t>
            </w:r>
            <w:proofErr w:type="gramEnd"/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ежегодного 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глава                       муниципального округа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Ивановское</w:t>
            </w:r>
            <w:proofErr w:type="gramEnd"/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РФ по образовательным программам в области противодействия коррупции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глава                       муниципального округа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Ивановское</w:t>
            </w:r>
            <w:proofErr w:type="gramEnd"/>
          </w:p>
        </w:tc>
      </w:tr>
      <w:tr w:rsidR="00D0187B" w:rsidTr="0088511E">
        <w:trPr>
          <w:tblCellSpacing w:w="0" w:type="dxa"/>
        </w:trPr>
        <w:tc>
          <w:tcPr>
            <w:tcW w:w="10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87B" w:rsidRDefault="00D018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0187B" w:rsidRDefault="00D018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 Мероприятия по информированию жителей муниципального округа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Ивановское</w:t>
            </w:r>
            <w:proofErr w:type="gramEnd"/>
          </w:p>
          <w:p w:rsidR="00D0187B" w:rsidRDefault="00D018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Публикация на официальных  сайтах  органов местного самоуправления  информации о деятельности  органов местного самоуправления  муниципального округа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Ивановское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 и главный специалист службы  по организационным  вопросам аппарата СД МО  Ивановское</w:t>
            </w:r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Придание фактов коррупции гласности и публикация их в средствах  массовой информации  и на официальных сайтах органов местного самоуправления в сети «Интернет».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выявления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глава                       муниципального округа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Ивановское</w:t>
            </w:r>
            <w:proofErr w:type="gramEnd"/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в тематических разделах официальных  сайтов органов  местного самоуправления справочной  информации в области противодействия коррупции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глава                       муниципального округа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Ивановское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юрисконсульт 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аппарата СД МО Ивановское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 на официальных сайтах  органов  местного  самоуправления  муниципального округа Ивановское:</w:t>
            </w:r>
          </w:p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сведений о доходах, расходах, об имуществе и               обязательствах имущественного характера, представляемых лицами, замещающими муниципальные должности;</w:t>
            </w:r>
          </w:p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 сведений о доходах, расходах, об имуществе и обязательствах имущественного характера  муниципальных служащих аппарата СД МО  Ивановское. 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15 мая </w:t>
            </w:r>
          </w:p>
          <w:p w:rsidR="00D0187B" w:rsidRDefault="00272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D01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        службы по кадрам  и  делопроизводству аппарата СД МО  Ивановское</w:t>
            </w:r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Совершенствования   механизма «обратной  связи» с населением в целях выявления фактов коррупции в органах местного самоуправления  муниципального округа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Ивановское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 с  использованием  официальных сайтов  муниципального округа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        службы по организационным  вопросам аппарата СД МО Ивановское</w:t>
            </w:r>
          </w:p>
        </w:tc>
      </w:tr>
    </w:tbl>
    <w:p w:rsidR="00D0187B" w:rsidRDefault="00D0187B" w:rsidP="00D018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0187B" w:rsidRDefault="00D0187B" w:rsidP="00D0187B">
      <w:pPr>
        <w:spacing w:after="0" w:line="240" w:lineRule="auto"/>
        <w:rPr>
          <w:rFonts w:ascii="Verdana" w:eastAsia="Times New Roman" w:hAnsi="Verdana"/>
          <w:color w:val="000000"/>
          <w:sz w:val="13"/>
          <w:szCs w:val="13"/>
          <w:lang w:eastAsia="ru-RU"/>
        </w:rPr>
      </w:pPr>
      <w:r>
        <w:rPr>
          <w:rFonts w:ascii="Verdana" w:eastAsia="Times New Roman" w:hAnsi="Verdana"/>
          <w:color w:val="000000"/>
          <w:sz w:val="13"/>
          <w:szCs w:val="13"/>
          <w:lang w:eastAsia="ru-RU"/>
        </w:rPr>
        <w:t> </w:t>
      </w:r>
    </w:p>
    <w:p w:rsidR="00D0187B" w:rsidRDefault="00D0187B" w:rsidP="00D0187B">
      <w:pPr>
        <w:spacing w:after="0" w:line="240" w:lineRule="auto"/>
        <w:jc w:val="both"/>
        <w:rPr>
          <w:rFonts w:ascii="Times New Roman" w:eastAsia="Times New Roman" w:hAnsi="Times New Roman"/>
          <w:b/>
          <w:color w:val="3A4352"/>
          <w:sz w:val="24"/>
          <w:szCs w:val="24"/>
          <w:lang w:eastAsia="ru-RU"/>
        </w:rPr>
      </w:pPr>
    </w:p>
    <w:p w:rsidR="00D0187B" w:rsidRDefault="00D0187B" w:rsidP="00D0187B">
      <w:pPr>
        <w:rPr>
          <w:sz w:val="28"/>
          <w:szCs w:val="28"/>
        </w:rPr>
      </w:pPr>
    </w:p>
    <w:p w:rsidR="00814D5A" w:rsidRDefault="00814D5A"/>
    <w:sectPr w:rsidR="00814D5A" w:rsidSect="008851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87B"/>
    <w:rsid w:val="00017823"/>
    <w:rsid w:val="00027DAE"/>
    <w:rsid w:val="000858AD"/>
    <w:rsid w:val="000A71DA"/>
    <w:rsid w:val="000B3858"/>
    <w:rsid w:val="001335BE"/>
    <w:rsid w:val="0016012E"/>
    <w:rsid w:val="001D0D9B"/>
    <w:rsid w:val="002069AA"/>
    <w:rsid w:val="00272325"/>
    <w:rsid w:val="00323730"/>
    <w:rsid w:val="003910F5"/>
    <w:rsid w:val="003F5CB9"/>
    <w:rsid w:val="00484E23"/>
    <w:rsid w:val="00485FC4"/>
    <w:rsid w:val="004876F4"/>
    <w:rsid w:val="0051562B"/>
    <w:rsid w:val="00595D19"/>
    <w:rsid w:val="005A3301"/>
    <w:rsid w:val="005E71EB"/>
    <w:rsid w:val="007A7DA4"/>
    <w:rsid w:val="007E6F3B"/>
    <w:rsid w:val="00814D5A"/>
    <w:rsid w:val="0088511E"/>
    <w:rsid w:val="009D5706"/>
    <w:rsid w:val="00B51C0D"/>
    <w:rsid w:val="00B64B19"/>
    <w:rsid w:val="00BC552D"/>
    <w:rsid w:val="00C41194"/>
    <w:rsid w:val="00D0187B"/>
    <w:rsid w:val="00D0381F"/>
    <w:rsid w:val="00DA224D"/>
    <w:rsid w:val="00DC041E"/>
    <w:rsid w:val="00FD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87B"/>
    <w:pPr>
      <w:spacing w:after="120" w:line="240" w:lineRule="auto"/>
    </w:pPr>
    <w:rPr>
      <w:rFonts w:ascii="Verdana" w:eastAsia="Times New Roman" w:hAnsi="Verdana" w:cs="Times New Roman"/>
      <w:color w:val="3A4352"/>
      <w:sz w:val="13"/>
      <w:szCs w:val="1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dfg</dc:creator>
  <cp:lastModifiedBy>1</cp:lastModifiedBy>
  <cp:revision>5</cp:revision>
  <cp:lastPrinted>2022-12-22T08:54:00Z</cp:lastPrinted>
  <dcterms:created xsi:type="dcterms:W3CDTF">2022-12-22T08:52:00Z</dcterms:created>
  <dcterms:modified xsi:type="dcterms:W3CDTF">2022-12-29T14:14:00Z</dcterms:modified>
</cp:coreProperties>
</file>