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/>
    <w:p w14:paraId="03000000"/>
    <w:p w14:paraId="04000000"/>
    <w:p w14:paraId="05000000"/>
    <w:p w14:paraId="06000000"/>
    <w:p w14:paraId="07000000"/>
    <w:p w14:paraId="08000000">
      <w:r>
        <w:t xml:space="preserve">Постановление от </w:t>
      </w:r>
      <w:r>
        <w:t>29.11.2021 г. № 02-01-05/31</w:t>
      </w:r>
      <w:bookmarkStart w:id="1" w:name="_GoBack"/>
      <w:bookmarkEnd w:id="1"/>
    </w:p>
    <w:p w14:paraId="09000000"/>
    <w:p w14:paraId="0A000000"/>
    <w:p w14:paraId="0B000000"/>
    <w:p w14:paraId="0C000000"/>
    <w:p w14:paraId="0D000000">
      <w:pPr>
        <w:rPr>
          <w:b w:val="1"/>
          <w:sz w:val="26"/>
        </w:rPr>
      </w:pPr>
      <w:r>
        <w:rPr>
          <w:b w:val="1"/>
          <w:sz w:val="26"/>
        </w:rPr>
        <w:t>О внесении изменений в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постановление</w:t>
      </w:r>
    </w:p>
    <w:p w14:paraId="0E000000">
      <w:pPr>
        <w:rPr>
          <w:b w:val="1"/>
          <w:sz w:val="26"/>
        </w:rPr>
      </w:pPr>
      <w:r>
        <w:rPr>
          <w:b w:val="1"/>
          <w:sz w:val="26"/>
        </w:rPr>
        <w:t>аппарата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Совета депутатов муниципального</w:t>
      </w:r>
    </w:p>
    <w:p w14:paraId="0F000000">
      <w:pPr>
        <w:rPr>
          <w:b w:val="1"/>
          <w:sz w:val="26"/>
        </w:rPr>
      </w:pPr>
      <w:r>
        <w:rPr>
          <w:b w:val="1"/>
          <w:sz w:val="26"/>
        </w:rPr>
        <w:t xml:space="preserve">округа </w:t>
      </w:r>
      <w:r>
        <w:rPr>
          <w:b w:val="1"/>
          <w:sz w:val="26"/>
        </w:rPr>
        <w:t>Ивановское</w:t>
      </w:r>
      <w:r>
        <w:rPr>
          <w:b w:val="1"/>
          <w:sz w:val="26"/>
        </w:rPr>
        <w:t xml:space="preserve"> от 27</w:t>
      </w:r>
      <w:r>
        <w:rPr>
          <w:b w:val="1"/>
          <w:sz w:val="26"/>
        </w:rPr>
        <w:t xml:space="preserve"> мая 2019 года</w:t>
      </w:r>
    </w:p>
    <w:p w14:paraId="10000000">
      <w:pPr>
        <w:rPr>
          <w:b w:val="1"/>
          <w:sz w:val="26"/>
        </w:rPr>
      </w:pPr>
      <w:r>
        <w:rPr>
          <w:b w:val="1"/>
          <w:sz w:val="26"/>
        </w:rPr>
        <w:t>№ 02-01-05/13</w:t>
      </w:r>
    </w:p>
    <w:p w14:paraId="11000000">
      <w:pPr>
        <w:ind/>
        <w:jc w:val="both"/>
        <w:rPr>
          <w:sz w:val="26"/>
        </w:rPr>
      </w:pPr>
    </w:p>
    <w:p w14:paraId="12000000">
      <w:pPr>
        <w:ind/>
        <w:jc w:val="both"/>
        <w:rPr>
          <w:b w:val="1"/>
          <w:color w:val="000000"/>
          <w:sz w:val="26"/>
          <w:highlight w:val="white"/>
        </w:rPr>
      </w:pPr>
      <w:r>
        <w:rPr>
          <w:sz w:val="26"/>
        </w:rPr>
        <w:tab/>
      </w:r>
      <w:r>
        <w:rPr>
          <w:sz w:val="26"/>
        </w:rPr>
        <w:t xml:space="preserve">В целях нормирования закупок товаров, работ, услуг для нужд аппарата Совета депутатов муниципального округа </w:t>
      </w:r>
      <w:r>
        <w:rPr>
          <w:sz w:val="26"/>
        </w:rPr>
        <w:t>Ивановское</w:t>
      </w:r>
      <w:r>
        <w:rPr>
          <w:sz w:val="26"/>
        </w:rPr>
        <w:t xml:space="preserve"> (далее </w:t>
      </w:r>
      <w:r>
        <w:rPr>
          <w:sz w:val="26"/>
        </w:rPr>
        <w:t xml:space="preserve">- </w:t>
      </w:r>
      <w:r>
        <w:rPr>
          <w:sz w:val="26"/>
        </w:rPr>
        <w:t>аппарат), упорядочения системы обеспечения лиц, замещающих муниципальных должности и должности муниципальной службы в городе Москве материальными средствами</w:t>
      </w:r>
      <w:r>
        <w:rPr>
          <w:sz w:val="26"/>
        </w:rPr>
        <w:t>, повышения эффективности расходования бюджетных средств, п</w:t>
      </w:r>
      <w:r>
        <w:rPr>
          <w:sz w:val="26"/>
        </w:rPr>
        <w:t>роцесса бюджетного планирования, р</w:t>
      </w:r>
      <w:r>
        <w:rPr>
          <w:sz w:val="26"/>
        </w:rPr>
        <w:t>уководствуясь статьей 19 Федерального закона от 05</w:t>
      </w:r>
      <w:r>
        <w:rPr>
          <w:sz w:val="26"/>
        </w:rPr>
        <w:t xml:space="preserve"> апреля </w:t>
      </w:r>
      <w:r>
        <w:rPr>
          <w:sz w:val="26"/>
        </w:rPr>
        <w:t>2013</w:t>
      </w:r>
      <w:r>
        <w:rPr>
          <w:sz w:val="26"/>
        </w:rPr>
        <w:t xml:space="preserve"> года</w:t>
      </w:r>
      <w:r>
        <w:rPr>
          <w:sz w:val="26"/>
        </w:rPr>
        <w:t xml:space="preserve"> № 44-ФЗ "О контрактной системе в сфере закупок товаров, работ</w:t>
      </w:r>
      <w:r>
        <w:rPr>
          <w:sz w:val="26"/>
        </w:rPr>
        <w:t xml:space="preserve">, </w:t>
      </w:r>
      <w:r>
        <w:rPr>
          <w:sz w:val="26"/>
        </w:rPr>
        <w:t xml:space="preserve">услуг для </w:t>
      </w:r>
      <w:r>
        <w:rPr>
          <w:sz w:val="26"/>
        </w:rPr>
        <w:t>обеспечения государственных и муниципальных нужд"</w:t>
      </w:r>
      <w:r>
        <w:rPr>
          <w:sz w:val="26"/>
        </w:rPr>
        <w:t>,</w:t>
      </w:r>
      <w:r>
        <w:rPr>
          <w:sz w:val="26"/>
        </w:rPr>
        <w:t xml:space="preserve"> Постановлением Правительства </w:t>
      </w:r>
      <w:r>
        <w:rPr>
          <w:sz w:val="26"/>
        </w:rPr>
        <w:t>Российской Федерации</w:t>
      </w:r>
      <w:r>
        <w:rPr>
          <w:color w:val="000000"/>
          <w:sz w:val="26"/>
          <w:highlight w:val="white"/>
        </w:rPr>
        <w:t xml:space="preserve"> от 13 октября 2014 </w:t>
      </w:r>
      <w:r>
        <w:rPr>
          <w:color w:val="000000"/>
          <w:sz w:val="26"/>
          <w:highlight w:val="white"/>
        </w:rPr>
        <w:t>года</w:t>
      </w:r>
      <w:r>
        <w:rPr>
          <w:color w:val="000000"/>
          <w:sz w:val="26"/>
          <w:highlight w:val="white"/>
        </w:rPr>
        <w:t xml:space="preserve">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</w:t>
      </w:r>
      <w:r>
        <w:rPr>
          <w:color w:val="000000"/>
          <w:sz w:val="26"/>
          <w:highlight w:val="white"/>
        </w:rPr>
        <w:t>ственные казенные учреждения</w:t>
      </w:r>
      <w:r>
        <w:rPr>
          <w:color w:val="000000"/>
          <w:sz w:val="26"/>
          <w:highlight w:val="white"/>
        </w:rPr>
        <w:t>»</w:t>
      </w:r>
      <w:r>
        <w:rPr>
          <w:color w:val="000000"/>
          <w:sz w:val="26"/>
          <w:highlight w:val="white"/>
        </w:rPr>
        <w:t>, письмом Министерства финансов Российской Федерации</w:t>
      </w:r>
      <w:r>
        <w:rPr>
          <w:color w:val="000000"/>
          <w:sz w:val="26"/>
          <w:highlight w:val="white"/>
        </w:rPr>
        <w:t xml:space="preserve"> от 16</w:t>
      </w:r>
      <w:r>
        <w:rPr>
          <w:color w:val="000000"/>
          <w:sz w:val="26"/>
          <w:highlight w:val="white"/>
        </w:rPr>
        <w:t xml:space="preserve"> ноября </w:t>
      </w:r>
      <w:r>
        <w:rPr>
          <w:color w:val="000000"/>
          <w:sz w:val="26"/>
          <w:highlight w:val="white"/>
        </w:rPr>
        <w:t xml:space="preserve">2017 </w:t>
      </w:r>
      <w:r>
        <w:rPr>
          <w:color w:val="000000"/>
          <w:sz w:val="26"/>
          <w:highlight w:val="white"/>
        </w:rPr>
        <w:t xml:space="preserve">года </w:t>
      </w:r>
      <w:r>
        <w:rPr>
          <w:color w:val="000000"/>
          <w:sz w:val="26"/>
          <w:highlight w:val="white"/>
        </w:rPr>
        <w:t>№24-01-10/76790, п</w:t>
      </w:r>
      <w:r>
        <w:rPr>
          <w:color w:val="000000"/>
          <w:sz w:val="26"/>
          <w:highlight w:val="white"/>
        </w:rPr>
        <w:t>исьмом Министерства экономического</w:t>
      </w:r>
      <w:r>
        <w:rPr>
          <w:color w:val="000000"/>
          <w:sz w:val="26"/>
          <w:highlight w:val="white"/>
        </w:rPr>
        <w:t xml:space="preserve"> разви</w:t>
      </w:r>
      <w:r>
        <w:rPr>
          <w:color w:val="000000"/>
          <w:sz w:val="26"/>
          <w:highlight w:val="white"/>
        </w:rPr>
        <w:t>тия Российской Федерации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от</w:t>
      </w:r>
      <w:r>
        <w:rPr>
          <w:color w:val="000000"/>
          <w:sz w:val="26"/>
          <w:highlight w:val="white"/>
        </w:rPr>
        <w:t xml:space="preserve"> 01</w:t>
      </w:r>
      <w:r>
        <w:rPr>
          <w:color w:val="000000"/>
          <w:sz w:val="26"/>
          <w:highlight w:val="white"/>
        </w:rPr>
        <w:t xml:space="preserve"> февраля </w:t>
      </w:r>
      <w:r>
        <w:rPr>
          <w:color w:val="000000"/>
          <w:sz w:val="26"/>
          <w:highlight w:val="white"/>
        </w:rPr>
        <w:t xml:space="preserve">2017 </w:t>
      </w:r>
      <w:r>
        <w:rPr>
          <w:color w:val="000000"/>
          <w:sz w:val="26"/>
          <w:highlight w:val="white"/>
        </w:rPr>
        <w:t xml:space="preserve">года </w:t>
      </w:r>
      <w:r>
        <w:rPr>
          <w:color w:val="000000"/>
          <w:sz w:val="26"/>
          <w:highlight w:val="white"/>
        </w:rPr>
        <w:t>№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Д28и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-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 xml:space="preserve">432 </w:t>
      </w:r>
      <w:r>
        <w:rPr>
          <w:b w:val="1"/>
          <w:color w:val="000000"/>
          <w:sz w:val="26"/>
          <w:highlight w:val="white"/>
        </w:rPr>
        <w:t xml:space="preserve">аппарат Совета депутатов муниципального округа </w:t>
      </w:r>
      <w:r>
        <w:rPr>
          <w:b w:val="1"/>
          <w:color w:val="000000"/>
          <w:sz w:val="26"/>
          <w:highlight w:val="white"/>
        </w:rPr>
        <w:t>Ивановское</w:t>
      </w:r>
      <w:r>
        <w:rPr>
          <w:b w:val="1"/>
          <w:color w:val="000000"/>
          <w:sz w:val="26"/>
          <w:highlight w:val="white"/>
        </w:rPr>
        <w:t xml:space="preserve"> постановляет:</w:t>
      </w:r>
    </w:p>
    <w:p w14:paraId="13000000">
      <w:pPr>
        <w:ind/>
        <w:jc w:val="both"/>
        <w:rPr>
          <w:sz w:val="26"/>
        </w:rPr>
      </w:pPr>
      <w:r>
        <w:rPr>
          <w:color w:val="000000"/>
          <w:sz w:val="26"/>
          <w:highlight w:val="white"/>
        </w:rPr>
        <w:t xml:space="preserve">1. </w:t>
      </w:r>
      <w:r>
        <w:rPr>
          <w:color w:val="000000"/>
          <w:sz w:val="26"/>
          <w:highlight w:val="white"/>
        </w:rPr>
        <w:t>П</w:t>
      </w:r>
      <w:r>
        <w:rPr>
          <w:color w:val="000000"/>
          <w:sz w:val="26"/>
          <w:highlight w:val="white"/>
        </w:rPr>
        <w:t xml:space="preserve">риложение 3 к </w:t>
      </w:r>
      <w:r>
        <w:rPr>
          <w:color w:val="000000"/>
          <w:sz w:val="26"/>
          <w:highlight w:val="white"/>
        </w:rPr>
        <w:t xml:space="preserve"> постановлени</w:t>
      </w:r>
      <w:r>
        <w:rPr>
          <w:color w:val="000000"/>
          <w:sz w:val="26"/>
          <w:highlight w:val="white"/>
        </w:rPr>
        <w:t xml:space="preserve">ю аппарата Совета депутатов муниципального округа Ивановское </w:t>
      </w:r>
      <w:r>
        <w:rPr>
          <w:color w:val="000000"/>
          <w:sz w:val="26"/>
          <w:highlight w:val="white"/>
        </w:rPr>
        <w:t xml:space="preserve"> от 27</w:t>
      </w:r>
      <w:r>
        <w:rPr>
          <w:color w:val="000000"/>
          <w:sz w:val="26"/>
          <w:highlight w:val="white"/>
        </w:rPr>
        <w:t xml:space="preserve"> мая 2019 года </w:t>
      </w:r>
      <w:r>
        <w:rPr>
          <w:color w:val="000000"/>
          <w:sz w:val="26"/>
          <w:highlight w:val="white"/>
        </w:rPr>
        <w:t xml:space="preserve">№ 02-01-05/13 «О нормативах затрат для нужд аппарата Совета депутатов муниципального округа </w:t>
      </w:r>
      <w:r>
        <w:rPr>
          <w:color w:val="000000"/>
          <w:sz w:val="26"/>
          <w:highlight w:val="white"/>
        </w:rPr>
        <w:t>Ивановское» изложить в редакции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согласно</w:t>
      </w:r>
      <w:r>
        <w:rPr>
          <w:color w:val="000000"/>
          <w:sz w:val="26"/>
          <w:highlight w:val="white"/>
        </w:rPr>
        <w:t xml:space="preserve">  приложени</w:t>
      </w:r>
      <w:r>
        <w:rPr>
          <w:color w:val="000000"/>
          <w:sz w:val="26"/>
          <w:highlight w:val="white"/>
        </w:rPr>
        <w:t>ю</w:t>
      </w:r>
      <w:r>
        <w:rPr>
          <w:color w:val="000000"/>
          <w:sz w:val="26"/>
          <w:highlight w:val="white"/>
        </w:rPr>
        <w:t xml:space="preserve"> к настоящему постановлению.</w:t>
      </w:r>
    </w:p>
    <w:p w14:paraId="14000000">
      <w:pPr>
        <w:pStyle w:val="Style_1"/>
        <w:spacing w:after="0"/>
        <w:ind/>
        <w:jc w:val="both"/>
        <w:rPr>
          <w:sz w:val="26"/>
        </w:rPr>
      </w:pP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. </w:t>
      </w:r>
      <w:r>
        <w:rPr>
          <w:sz w:val="26"/>
        </w:rPr>
        <w:t>Разместить</w:t>
      </w:r>
      <w:r>
        <w:rPr>
          <w:sz w:val="26"/>
        </w:rPr>
        <w:t xml:space="preserve"> настоящее постановление на официальном сайте органов местного самоуправления муниципального округа Ивановское </w:t>
      </w:r>
      <w:r>
        <w:rPr>
          <w:rStyle w:val="Style_2_ch"/>
          <w:color w:val="000000"/>
          <w:sz w:val="26"/>
          <w:u w:val="none"/>
        </w:rPr>
        <w:fldChar w:fldCharType="begin"/>
      </w:r>
      <w:r>
        <w:rPr>
          <w:rStyle w:val="Style_2_ch"/>
          <w:color w:val="000000"/>
          <w:sz w:val="26"/>
          <w:u w:val="none"/>
        </w:rPr>
        <w:instrText>HYPERLINK "http://www.mo-ivanovskoe.ru"</w:instrText>
      </w:r>
      <w:r>
        <w:rPr>
          <w:rStyle w:val="Style_2_ch"/>
          <w:color w:val="000000"/>
          <w:sz w:val="26"/>
          <w:u w:val="none"/>
        </w:rPr>
        <w:fldChar w:fldCharType="separate"/>
      </w:r>
      <w:r>
        <w:rPr>
          <w:rStyle w:val="Style_2_ch"/>
          <w:color w:val="000000"/>
          <w:sz w:val="26"/>
          <w:u w:val="none"/>
        </w:rPr>
        <w:t>www</w:t>
      </w:r>
      <w:r>
        <w:rPr>
          <w:rStyle w:val="Style_2_ch"/>
          <w:color w:val="000000"/>
          <w:sz w:val="26"/>
          <w:u w:val="none"/>
        </w:rPr>
        <w:t>.</w:t>
      </w:r>
      <w:r>
        <w:rPr>
          <w:rStyle w:val="Style_2_ch"/>
          <w:color w:val="000000"/>
          <w:sz w:val="26"/>
          <w:u w:val="none"/>
        </w:rPr>
        <w:t>mo</w:t>
      </w:r>
      <w:r>
        <w:rPr>
          <w:rStyle w:val="Style_2_ch"/>
          <w:color w:val="000000"/>
          <w:sz w:val="26"/>
          <w:u w:val="none"/>
        </w:rPr>
        <w:t>-</w:t>
      </w:r>
      <w:r>
        <w:rPr>
          <w:rStyle w:val="Style_2_ch"/>
          <w:color w:val="000000"/>
          <w:sz w:val="26"/>
          <w:u w:val="none"/>
        </w:rPr>
        <w:t>ivanovskoe</w:t>
      </w:r>
      <w:r>
        <w:rPr>
          <w:rStyle w:val="Style_2_ch"/>
          <w:color w:val="000000"/>
          <w:sz w:val="26"/>
          <w:u w:val="none"/>
        </w:rPr>
        <w:t>.</w:t>
      </w:r>
      <w:r>
        <w:rPr>
          <w:rStyle w:val="Style_2_ch"/>
          <w:color w:val="000000"/>
          <w:sz w:val="26"/>
          <w:u w:val="none"/>
        </w:rPr>
        <w:t>ru</w:t>
      </w:r>
      <w:r>
        <w:rPr>
          <w:rStyle w:val="Style_2_ch"/>
          <w:color w:val="000000"/>
          <w:sz w:val="26"/>
          <w:u w:val="none"/>
        </w:rPr>
        <w:fldChar w:fldCharType="end"/>
      </w:r>
      <w:r>
        <w:rPr>
          <w:sz w:val="26"/>
        </w:rPr>
        <w:t>.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Разместить</w:t>
      </w:r>
      <w:r>
        <w:rPr>
          <w:sz w:val="26"/>
        </w:rPr>
        <w:t xml:space="preserve"> настоящее постановление в ЕИС (</w:t>
      </w:r>
      <w:r>
        <w:rPr>
          <w:sz w:val="26"/>
        </w:rPr>
        <w:t>zakupki</w:t>
      </w:r>
      <w:r>
        <w:rPr>
          <w:sz w:val="26"/>
        </w:rPr>
        <w:t>.</w:t>
      </w:r>
      <w:r>
        <w:rPr>
          <w:sz w:val="26"/>
        </w:rPr>
        <w:t>gov</w:t>
      </w:r>
      <w:r>
        <w:rPr>
          <w:sz w:val="26"/>
        </w:rPr>
        <w:t>.</w:t>
      </w:r>
      <w:r>
        <w:rPr>
          <w:sz w:val="26"/>
        </w:rPr>
        <w:t>ru</w:t>
      </w:r>
      <w:r>
        <w:rPr>
          <w:sz w:val="26"/>
        </w:rPr>
        <w:t>).</w:t>
      </w:r>
    </w:p>
    <w:p w14:paraId="16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. Контроль за выполнением настоящего постановления </w:t>
      </w:r>
      <w:r>
        <w:rPr>
          <w:color w:val="000000"/>
          <w:sz w:val="26"/>
        </w:rPr>
        <w:t xml:space="preserve">возложить на главу муниципального округа </w:t>
      </w:r>
      <w:r>
        <w:rPr>
          <w:color w:val="000000"/>
          <w:sz w:val="26"/>
        </w:rPr>
        <w:t>Ивановское</w:t>
      </w:r>
      <w:r>
        <w:rPr>
          <w:color w:val="000000"/>
          <w:sz w:val="26"/>
        </w:rPr>
        <w:t xml:space="preserve"> Громова И.И.</w:t>
      </w:r>
    </w:p>
    <w:p w14:paraId="17000000">
      <w:pPr>
        <w:rPr>
          <w:b w:val="1"/>
          <w:color w:val="000000"/>
          <w:sz w:val="26"/>
        </w:rPr>
      </w:pPr>
    </w:p>
    <w:p w14:paraId="18000000">
      <w:pPr>
        <w:rPr>
          <w:b w:val="1"/>
          <w:color w:val="000000"/>
          <w:sz w:val="26"/>
        </w:rPr>
      </w:pPr>
    </w:p>
    <w:p w14:paraId="19000000">
      <w:pPr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Глава муниципального округа </w:t>
      </w:r>
      <w:r>
        <w:rPr>
          <w:b w:val="1"/>
          <w:color w:val="000000"/>
          <w:sz w:val="26"/>
        </w:rPr>
        <w:t>Ивановское</w:t>
      </w:r>
      <w:r>
        <w:rPr>
          <w:b w:val="1"/>
          <w:color w:val="000000"/>
          <w:sz w:val="26"/>
        </w:rPr>
        <w:tab/>
      </w:r>
      <w:r>
        <w:rPr>
          <w:b w:val="1"/>
          <w:color w:val="000000"/>
          <w:sz w:val="26"/>
        </w:rPr>
        <w:tab/>
      </w:r>
      <w:r>
        <w:rPr>
          <w:b w:val="1"/>
          <w:color w:val="000000"/>
          <w:sz w:val="26"/>
        </w:rPr>
        <w:tab/>
      </w:r>
      <w:r>
        <w:rPr>
          <w:b w:val="1"/>
          <w:color w:val="000000"/>
          <w:sz w:val="26"/>
        </w:rPr>
        <w:tab/>
      </w:r>
      <w:r>
        <w:rPr>
          <w:b w:val="1"/>
          <w:color w:val="000000"/>
          <w:sz w:val="26"/>
        </w:rPr>
        <w:t xml:space="preserve">        И.И. Громов</w:t>
      </w:r>
    </w:p>
    <w:p w14:paraId="1A000000">
      <w:pPr>
        <w:rPr>
          <w:color w:val="000000"/>
          <w:sz w:val="20"/>
        </w:rPr>
      </w:pPr>
    </w:p>
    <w:p w14:paraId="1B000000">
      <w:pPr>
        <w:rPr>
          <w:color w:val="000000"/>
          <w:sz w:val="20"/>
        </w:rPr>
      </w:pPr>
    </w:p>
    <w:p w14:paraId="1C000000">
      <w:pPr>
        <w:rPr>
          <w:color w:val="000000"/>
          <w:sz w:val="20"/>
        </w:rPr>
      </w:pPr>
    </w:p>
    <w:p w14:paraId="1D000000">
      <w:pPr>
        <w:rPr>
          <w:color w:val="000000"/>
          <w:sz w:val="20"/>
        </w:rPr>
      </w:pPr>
      <w:r>
        <w:rPr>
          <w:color w:val="000000"/>
          <w:sz w:val="20"/>
        </w:rPr>
        <w:t>Р</w:t>
      </w:r>
      <w:r>
        <w:rPr>
          <w:color w:val="000000"/>
          <w:sz w:val="20"/>
        </w:rPr>
        <w:t xml:space="preserve">азослано: </w:t>
      </w:r>
      <w:r>
        <w:rPr>
          <w:color w:val="000000"/>
          <w:sz w:val="20"/>
        </w:rPr>
        <w:t>Громову ИИ, в Перовскую</w:t>
      </w:r>
      <w:r>
        <w:rPr>
          <w:color w:val="000000"/>
          <w:sz w:val="20"/>
        </w:rPr>
        <w:t xml:space="preserve"> межрайонн</w:t>
      </w:r>
      <w:r>
        <w:rPr>
          <w:color w:val="000000"/>
          <w:sz w:val="20"/>
        </w:rPr>
        <w:t>ую</w:t>
      </w:r>
      <w:r>
        <w:rPr>
          <w:color w:val="000000"/>
          <w:sz w:val="20"/>
        </w:rPr>
        <w:t xml:space="preserve"> прокуратур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Нищевой</w:t>
      </w:r>
      <w:r>
        <w:rPr>
          <w:color w:val="000000"/>
          <w:sz w:val="20"/>
        </w:rPr>
        <w:t xml:space="preserve"> И.В., Муратовой М.А., </w:t>
      </w:r>
      <w:r>
        <w:rPr>
          <w:color w:val="000000"/>
          <w:sz w:val="20"/>
        </w:rPr>
        <w:t>Поцелуевой</w:t>
      </w:r>
      <w:r>
        <w:rPr>
          <w:color w:val="000000"/>
          <w:sz w:val="20"/>
        </w:rPr>
        <w:t xml:space="preserve"> С.В., </w:t>
      </w:r>
      <w:r>
        <w:rPr>
          <w:color w:val="000000"/>
          <w:sz w:val="20"/>
        </w:rPr>
        <w:t>в дело</w:t>
      </w:r>
      <w:r>
        <w:rPr>
          <w:color w:val="000000"/>
          <w:sz w:val="20"/>
        </w:rPr>
        <w:t xml:space="preserve">.  </w:t>
      </w:r>
    </w:p>
    <w:p w14:paraId="1E000000">
      <w:pPr>
        <w:rPr>
          <w:color w:val="000000"/>
          <w:sz w:val="24"/>
        </w:rPr>
      </w:pPr>
      <w:r>
        <w:rPr>
          <w:color w:val="000000"/>
          <w:sz w:val="24"/>
        </w:rPr>
        <w:t>Подготовлено:</w:t>
      </w:r>
    </w:p>
    <w:p w14:paraId="1F000000">
      <w:pPr>
        <w:rPr>
          <w:color w:val="000000"/>
          <w:sz w:val="24"/>
        </w:rPr>
      </w:pPr>
    </w:p>
    <w:p w14:paraId="20000000">
      <w:pPr>
        <w:rPr>
          <w:color w:val="000000"/>
          <w:sz w:val="24"/>
        </w:rPr>
      </w:pPr>
      <w:r>
        <w:rPr>
          <w:color w:val="000000"/>
          <w:sz w:val="24"/>
        </w:rPr>
        <w:t xml:space="preserve">Главный бухгалтер-начальник отдела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И.В. </w:t>
      </w:r>
      <w:r>
        <w:rPr>
          <w:color w:val="000000"/>
          <w:sz w:val="24"/>
        </w:rPr>
        <w:t>Нищева</w:t>
      </w:r>
      <w:r>
        <w:rPr>
          <w:color w:val="000000"/>
          <w:sz w:val="24"/>
        </w:rPr>
        <w:t xml:space="preserve">   </w:t>
      </w:r>
    </w:p>
    <w:p w14:paraId="21000000">
      <w:pPr>
        <w:rPr>
          <w:color w:val="000000"/>
          <w:sz w:val="24"/>
        </w:rPr>
      </w:pPr>
    </w:p>
    <w:p w14:paraId="22000000">
      <w:pPr>
        <w:rPr>
          <w:color w:val="000000"/>
          <w:sz w:val="24"/>
        </w:rPr>
      </w:pPr>
      <w:r>
        <w:rPr>
          <w:color w:val="000000"/>
          <w:sz w:val="24"/>
        </w:rPr>
        <w:t>Согласовано:</w:t>
      </w:r>
    </w:p>
    <w:p w14:paraId="23000000">
      <w:pPr>
        <w:rPr>
          <w:color w:val="000000"/>
          <w:sz w:val="24"/>
        </w:rPr>
      </w:pPr>
    </w:p>
    <w:p w14:paraId="24000000">
      <w:pPr>
        <w:rPr>
          <w:color w:val="000000"/>
          <w:sz w:val="24"/>
        </w:rPr>
      </w:pPr>
      <w:r>
        <w:rPr>
          <w:color w:val="000000"/>
          <w:sz w:val="24"/>
        </w:rPr>
        <w:t>Юрисконсульт-ведущий специалист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>М.А. Муратова</w:t>
      </w:r>
    </w:p>
    <w:p w14:paraId="25000000">
      <w:pPr>
        <w:rPr>
          <w:color w:val="000000"/>
          <w:sz w:val="24"/>
        </w:rPr>
      </w:pPr>
    </w:p>
    <w:p w14:paraId="26000000">
      <w:pPr>
        <w:rPr>
          <w:color w:val="000000"/>
          <w:sz w:val="24"/>
        </w:rPr>
      </w:pPr>
    </w:p>
    <w:p w14:paraId="27000000">
      <w:pPr>
        <w:rPr>
          <w:color w:val="000000"/>
          <w:sz w:val="24"/>
        </w:rPr>
      </w:pPr>
    </w:p>
    <w:p w14:paraId="28000000">
      <w:pPr>
        <w:rPr>
          <w:color w:val="000000"/>
          <w:sz w:val="24"/>
        </w:rPr>
      </w:pPr>
    </w:p>
    <w:p w14:paraId="29000000">
      <w:pPr>
        <w:rPr>
          <w:color w:val="000000"/>
          <w:sz w:val="24"/>
        </w:rPr>
      </w:pPr>
    </w:p>
    <w:p w14:paraId="2A000000">
      <w:pPr>
        <w:rPr>
          <w:color w:val="000000"/>
          <w:sz w:val="24"/>
        </w:rPr>
      </w:pPr>
    </w:p>
    <w:p w14:paraId="2B000000">
      <w:pPr>
        <w:rPr>
          <w:color w:val="000000"/>
          <w:sz w:val="24"/>
        </w:rPr>
      </w:pPr>
    </w:p>
    <w:p w14:paraId="2C000000">
      <w:pPr>
        <w:rPr>
          <w:color w:val="000000"/>
          <w:sz w:val="24"/>
        </w:rPr>
      </w:pPr>
    </w:p>
    <w:p w14:paraId="2D000000">
      <w:pPr>
        <w:rPr>
          <w:color w:val="000000"/>
          <w:sz w:val="24"/>
        </w:rPr>
      </w:pPr>
    </w:p>
    <w:p w14:paraId="2E000000">
      <w:pPr>
        <w:rPr>
          <w:color w:val="000000"/>
          <w:sz w:val="24"/>
        </w:rPr>
      </w:pPr>
    </w:p>
    <w:p w14:paraId="2F000000">
      <w:pPr>
        <w:rPr>
          <w:color w:val="000000"/>
          <w:sz w:val="24"/>
        </w:rPr>
      </w:pPr>
    </w:p>
    <w:p w14:paraId="30000000">
      <w:pPr>
        <w:rPr>
          <w:color w:val="000000"/>
          <w:sz w:val="24"/>
        </w:rPr>
      </w:pPr>
    </w:p>
    <w:p w14:paraId="31000000">
      <w:pPr>
        <w:rPr>
          <w:color w:val="000000"/>
          <w:sz w:val="24"/>
        </w:rPr>
      </w:pPr>
    </w:p>
    <w:p w14:paraId="32000000">
      <w:pPr>
        <w:rPr>
          <w:color w:val="000000"/>
          <w:sz w:val="24"/>
        </w:rPr>
      </w:pPr>
    </w:p>
    <w:p w14:paraId="33000000">
      <w:pPr>
        <w:rPr>
          <w:color w:val="000000"/>
          <w:sz w:val="24"/>
        </w:rPr>
      </w:pPr>
    </w:p>
    <w:p w14:paraId="34000000">
      <w:pPr>
        <w:rPr>
          <w:color w:val="000000"/>
          <w:sz w:val="24"/>
        </w:rPr>
      </w:pPr>
    </w:p>
    <w:p w14:paraId="35000000">
      <w:pPr>
        <w:rPr>
          <w:color w:val="000000"/>
          <w:sz w:val="24"/>
        </w:rPr>
      </w:pPr>
    </w:p>
    <w:p w14:paraId="36000000">
      <w:pPr>
        <w:rPr>
          <w:color w:val="000000"/>
          <w:sz w:val="24"/>
        </w:rPr>
      </w:pPr>
    </w:p>
    <w:p w14:paraId="37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Ind w:type="dxa" w:w="9322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464"/>
      </w:tblGrid>
      <w:tr>
        <w:tc>
          <w:tcPr>
            <w:tcW w:type="dxa" w:w="54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14:paraId="39000000">
            <w:pPr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>аппарата Совета депутатов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муниципального округа </w:t>
            </w:r>
            <w:r>
              <w:rPr>
                <w:sz w:val="24"/>
              </w:rPr>
              <w:t>Ивановское</w:t>
            </w:r>
            <w:r>
              <w:rPr>
                <w:sz w:val="24"/>
              </w:rPr>
              <w:t xml:space="preserve"> </w:t>
            </w:r>
          </w:p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____</w:t>
            </w:r>
            <w:r>
              <w:rPr>
                <w:sz w:val="24"/>
              </w:rPr>
              <w:t>ноября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 xml:space="preserve">ода </w:t>
            </w:r>
            <w:r>
              <w:rPr>
                <w:sz w:val="24"/>
              </w:rPr>
              <w:t xml:space="preserve"> № 02-01-05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____</w:t>
            </w:r>
          </w:p>
        </w:tc>
      </w:tr>
    </w:tbl>
    <w:p w14:paraId="3B000000">
      <w:pPr>
        <w:rPr>
          <w:b w:val="1"/>
        </w:rPr>
      </w:pPr>
    </w:p>
    <w:p w14:paraId="3C000000">
      <w:pPr>
        <w:rPr>
          <w:b w:val="1"/>
        </w:rPr>
      </w:pPr>
    </w:p>
    <w:p w14:paraId="3D000000">
      <w:pPr>
        <w:rPr>
          <w:b w:val="1"/>
        </w:rPr>
      </w:pPr>
    </w:p>
    <w:p w14:paraId="3E000000">
      <w:pPr>
        <w:rPr>
          <w:b w:val="1"/>
        </w:rPr>
      </w:pPr>
      <w:r>
        <w:rPr>
          <w:b w:val="1"/>
        </w:rPr>
        <w:t xml:space="preserve">Обеспечение </w:t>
      </w:r>
      <w:r>
        <w:rPr>
          <w:b w:val="1"/>
        </w:rPr>
        <w:t>нужд аппарата Совета депутатов муниципального округа</w:t>
      </w:r>
      <w:r>
        <w:rPr>
          <w:b w:val="1"/>
        </w:rPr>
        <w:t xml:space="preserve"> Ивановское</w:t>
      </w:r>
    </w:p>
    <w:p w14:paraId="3F000000">
      <w:pPr>
        <w:rPr>
          <w:b w:val="1"/>
        </w:rPr>
      </w:pPr>
    </w:p>
    <w:p w14:paraId="40000000">
      <w:r>
        <w:t>Нормативы обеспечения абонентскими номерами пользовательского (оконечного) оборудования, подключенного к сети местной телефонной связи, используемой для передачи информации.</w:t>
      </w:r>
    </w:p>
    <w:p w14:paraId="4100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36"/>
        <w:gridCol w:w="3261"/>
        <w:gridCol w:w="5387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r>
              <w:t>№</w:t>
            </w:r>
          </w:p>
          <w:p w14:paraId="43000000">
            <w:r>
              <w:t>п</w:t>
            </w:r>
            <w:r>
              <w:t>/п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r>
              <w:t xml:space="preserve">Категория должности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r>
              <w:t>Количество абонентских номеров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r>
              <w:t>Примечание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r>
              <w:t>1.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r>
              <w:t>Руководитель - Глава муниципального округа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r>
              <w:t>8-</w:t>
            </w:r>
            <w:r>
              <w:t>495-300-04-97</w:t>
            </w:r>
          </w:p>
          <w:p w14:paraId="4B000000"/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r>
              <w:t>2.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r>
              <w:t>Главный бухгалтер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r>
              <w:t>8-</w:t>
            </w:r>
            <w:r>
              <w:t>495-300-63-42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r>
              <w:t xml:space="preserve">3. 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r>
              <w:t xml:space="preserve">Консультант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r>
              <w:t>8-</w:t>
            </w:r>
            <w:r>
              <w:t>495-652-14-85</w:t>
            </w:r>
          </w:p>
          <w:p w14:paraId="54000000"/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t>4.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r>
              <w:t>Консультант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>0,5*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r>
              <w:t>* но не менее</w:t>
            </w:r>
            <w:r>
              <w:t>,</w:t>
            </w:r>
            <w:r>
              <w:t xml:space="preserve"> чем 1 номер на кабинет</w:t>
            </w:r>
          </w:p>
          <w:p w14:paraId="59000000">
            <w:r>
              <w:t>8-495-300-75-70</w:t>
            </w:r>
            <w:r>
              <w:t xml:space="preserve">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r>
              <w:t>5.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Главный специалист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r>
              <w:t xml:space="preserve">0,5* 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r>
              <w:t>* но не менее</w:t>
            </w:r>
            <w:r>
              <w:t>,</w:t>
            </w:r>
            <w:r>
              <w:t xml:space="preserve"> чем 1 номер на кабинет</w:t>
            </w:r>
          </w:p>
          <w:p w14:paraId="5E000000">
            <w:r>
              <w:t>8-</w:t>
            </w:r>
            <w:r>
              <w:t>495-300-75-70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r>
              <w:t>6.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r>
              <w:t>З</w:t>
            </w:r>
            <w:r>
              <w:t xml:space="preserve">ал </w:t>
            </w:r>
            <w:r>
              <w:t xml:space="preserve">заседаний </w:t>
            </w:r>
            <w:r>
              <w:t>депутатов Совета депутатов муниципального округа</w:t>
            </w:r>
            <w:r>
              <w:t xml:space="preserve"> и помещение для приема граждан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r>
              <w:t>8-495-307-83-30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t>7.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t xml:space="preserve">Факсимильный аппарат, работающий в режиме входящего приема факсимильных сообщений </w:t>
            </w:r>
            <w:r>
              <w:t xml:space="preserve">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r>
              <w:t>8-</w:t>
            </w:r>
            <w:r>
              <w:t>495-</w:t>
            </w:r>
            <w:r>
              <w:t>307-</w:t>
            </w:r>
            <w:r>
              <w:t>95-00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8.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r>
              <w:t>Юрисконсульт-ведущий специалист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r>
              <w:t>1,0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>8-495-300-23-67</w:t>
            </w:r>
          </w:p>
        </w:tc>
      </w:tr>
    </w:tbl>
    <w:p w14:paraId="6B000000"/>
    <w:p w14:paraId="6C000000">
      <w:r>
        <w:t xml:space="preserve">Итого: </w:t>
      </w:r>
      <w:r>
        <w:t xml:space="preserve">Семь </w:t>
      </w:r>
      <w:r>
        <w:t xml:space="preserve">абонентских номеров на </w:t>
      </w:r>
      <w:r>
        <w:t>семь</w:t>
      </w:r>
      <w:r>
        <w:t xml:space="preserve"> помещений</w:t>
      </w:r>
      <w:r>
        <w:t xml:space="preserve">. </w:t>
      </w:r>
    </w:p>
    <w:p w14:paraId="6D000000">
      <w:r>
        <w:t xml:space="preserve">Нормативы обеспечения абонентскими номерами пользовательского (оконечного) оборудования, подключенного к сети подвижной (мобильной) телефонной связи, используемой для передачи информации. </w:t>
      </w:r>
    </w:p>
    <w:p w14:paraId="6E000000">
      <w:r>
        <w:t xml:space="preserve">Лимит устанавливается сроком на 1 год. </w:t>
      </w:r>
    </w:p>
    <w:p w14:paraId="6F00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36"/>
        <w:gridCol w:w="3261"/>
        <w:gridCol w:w="5387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№</w:t>
            </w:r>
          </w:p>
          <w:p w14:paraId="71000000">
            <w:r>
              <w:t>п</w:t>
            </w:r>
            <w:r>
              <w:t>/п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 xml:space="preserve">Категория должности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Количество абонентских номеров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r>
              <w:t>Примечание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r>
              <w:t>1.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Руководитель - Глава муниципального округа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t>2.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t>Главный бухгалтер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r>
              <w:t xml:space="preserve">3. 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r>
              <w:t>Консультант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r>
              <w:t>4.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t>Консультант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r>
              <w:t>5.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r>
              <w:t>Главный специалист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r>
              <w:t>6.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r>
              <w:t>Юрисконсульт-ведущий специалист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r>
              <w:t>Номерами подвижной (мобильной) телефонной связи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r>
              <w:t>7</w:t>
            </w:r>
            <w:r>
              <w:t>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r>
              <w:t xml:space="preserve">Депутаты Совета депутатов муниципального округа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r>
              <w:t>Номерами подвижной (мобильной) телефонной связи не обеспечиваются</w:t>
            </w:r>
          </w:p>
        </w:tc>
      </w:tr>
    </w:tbl>
    <w:p w14:paraId="91000000">
      <w:r>
        <w:t xml:space="preserve">Итого: Ноль абонентских номеров. </w:t>
      </w:r>
    </w:p>
    <w:p w14:paraId="92000000">
      <w:pPr>
        <w:rPr>
          <w:b w:val="1"/>
        </w:rPr>
      </w:pPr>
    </w:p>
    <w:p w14:paraId="93000000">
      <w:r>
        <w:t xml:space="preserve">Нормативы цены (лимиты денежных средств) на пользовательские услуги подвижной радиосвязи и мобильного интернета </w:t>
      </w:r>
      <w:r>
        <w:t>главой</w:t>
      </w:r>
      <w:r>
        <w:t xml:space="preserve"> муниципального округа </w:t>
      </w:r>
      <w:r>
        <w:t>Ивановское</w:t>
      </w:r>
      <w:r>
        <w:t xml:space="preserve">, </w:t>
      </w:r>
      <w:r>
        <w:t xml:space="preserve">работниками аппарата </w:t>
      </w:r>
      <w:r>
        <w:t xml:space="preserve">Совета депутатов муниципального округа Ивановское </w:t>
      </w:r>
      <w:r>
        <w:t xml:space="preserve"> и депутатами Совета депутатов </w:t>
      </w:r>
      <w:r>
        <w:t>муниципального округа</w:t>
      </w:r>
      <w:r>
        <w:t xml:space="preserve"> И</w:t>
      </w:r>
      <w:r>
        <w:t>вановское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4961"/>
        <w:gridCol w:w="2127"/>
        <w:gridCol w:w="2268"/>
        <w:gridCol w:w="3969"/>
      </w:tblGrid>
      <w:tr>
        <w:tc>
          <w:tcPr>
            <w:tcW w:type="dxa" w:w="817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r>
              <w:t xml:space="preserve">№ </w:t>
            </w:r>
          </w:p>
          <w:p w14:paraId="95000000">
            <w:r>
              <w:t>п</w:t>
            </w:r>
            <w:r>
              <w:t>/п</w:t>
            </w:r>
          </w:p>
        </w:tc>
        <w:tc>
          <w:tcPr>
            <w:tcW w:type="dxa" w:w="4961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>Наименование услуги</w:t>
            </w:r>
          </w:p>
        </w:tc>
        <w:tc>
          <w:tcPr>
            <w:tcW w:type="dxa" w:w="4395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r>
              <w:t xml:space="preserve">Лимит с учетом НДС, рублей </w:t>
            </w:r>
          </w:p>
        </w:tc>
        <w:tc>
          <w:tcPr>
            <w:tcW w:type="dxa" w:w="3969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r>
              <w:t>Примечание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61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r>
              <w:t>Месяц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r>
              <w:t xml:space="preserve">Год </w:t>
            </w:r>
          </w:p>
        </w:tc>
        <w:tc>
          <w:tcPr>
            <w:tcW w:type="dxa" w:w="3969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8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r>
              <w:t>1.</w:t>
            </w:r>
          </w:p>
        </w:tc>
        <w:tc>
          <w:tcPr>
            <w:tcW w:type="dxa" w:w="49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r>
              <w:t>Сотовая (мобильная) связь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r>
              <w:t>0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r>
              <w:t>0</w:t>
            </w:r>
          </w:p>
        </w:tc>
        <w:tc>
          <w:tcPr>
            <w:tcW w:type="dxa" w:w="39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r>
              <w:t xml:space="preserve">Услугами сотовой связи не обеспечиваются </w:t>
            </w:r>
          </w:p>
        </w:tc>
      </w:tr>
      <w:tr>
        <w:tc>
          <w:tcPr>
            <w:tcW w:type="dxa" w:w="8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r>
              <w:t>2.</w:t>
            </w:r>
          </w:p>
        </w:tc>
        <w:tc>
          <w:tcPr>
            <w:tcW w:type="dxa" w:w="49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r>
              <w:t xml:space="preserve">Мобильный интернет </w:t>
            </w:r>
          </w:p>
        </w:tc>
        <w:tc>
          <w:tcPr>
            <w:tcW w:type="dxa" w:w="212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r>
              <w:t>0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r>
              <w:t>0</w:t>
            </w:r>
          </w:p>
        </w:tc>
        <w:tc>
          <w:tcPr>
            <w:tcW w:type="dxa" w:w="39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r>
              <w:t xml:space="preserve">Услугами мобильного интернета не обеспечиваются </w:t>
            </w:r>
          </w:p>
        </w:tc>
      </w:tr>
    </w:tbl>
    <w:p w14:paraId="A5000000">
      <w:r>
        <w:t>Итого: 0 (ноль)</w:t>
      </w:r>
    </w:p>
    <w:p w14:paraId="A6000000">
      <w:pPr>
        <w:rPr>
          <w:b w:val="1"/>
        </w:rPr>
      </w:pPr>
    </w:p>
    <w:p w14:paraId="A7000000">
      <w:pPr>
        <w:rPr>
          <w:color w:val="000000"/>
        </w:rPr>
      </w:pPr>
      <w:r>
        <w:rPr>
          <w:color w:val="000000"/>
        </w:rPr>
        <w:t xml:space="preserve">Услуги почтовой связи: </w:t>
      </w:r>
    </w:p>
    <w:p w14:paraId="A800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8"/>
        <w:gridCol w:w="3969"/>
        <w:gridCol w:w="5812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Предельное количество в год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>Стоимость 1 единицы, рублей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Конверты</w:t>
            </w:r>
            <w:r>
              <w:rPr>
                <w:color w:val="000000"/>
              </w:rPr>
              <w:t xml:space="preserve"> маркированные с литерой "А" для почтовых отправлений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Цена маркированного конверта определяется номинальной стоимостью знаков почтовой оплаты на дату приобретения в соответствии с тарифами ФГУП "Почта России" (Непубличного акционерного общества "Почта России") 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color w:val="000000"/>
              </w:rPr>
            </w:pPr>
            <w:r>
              <w:rPr>
                <w:color w:val="000000"/>
              </w:rPr>
              <w:t>Знаки почтовой оплаты (марки) различного номинала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5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color w:val="000000"/>
              </w:rPr>
            </w:pPr>
            <w:r>
              <w:rPr>
                <w:color w:val="000000"/>
              </w:rPr>
              <w:t>Не более 10 000,00</w:t>
            </w:r>
          </w:p>
        </w:tc>
      </w:tr>
    </w:tbl>
    <w:p w14:paraId="B2000000">
      <w:pPr>
        <w:rPr>
          <w:color w:val="000000"/>
        </w:rPr>
      </w:pPr>
    </w:p>
    <w:p w14:paraId="B3000000">
      <w:pPr>
        <w:rPr>
          <w:color w:val="000000"/>
        </w:rPr>
      </w:pPr>
      <w:r>
        <w:rPr>
          <w:color w:val="000000"/>
        </w:rPr>
        <w:t xml:space="preserve">Услуги доступа к сети Интернет: </w:t>
      </w:r>
    </w:p>
    <w:p w14:paraId="B400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96"/>
        <w:gridCol w:w="3696"/>
        <w:gridCol w:w="3697"/>
        <w:gridCol w:w="3697"/>
      </w:tblGrid>
      <w:tr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color w:val="000000"/>
              </w:rPr>
            </w:pPr>
            <w:r>
              <w:rPr>
                <w:color w:val="000000"/>
              </w:rPr>
              <w:t>Пропускная способность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Цена в месяц/год, не более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Категория должностей</w:t>
            </w:r>
          </w:p>
        </w:tc>
      </w:tr>
      <w:tr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Услуги широкополосного доступа к сети Интернет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color w:val="000000"/>
              </w:rPr>
            </w:pPr>
            <w:r>
              <w:rPr>
                <w:color w:val="000000"/>
              </w:rPr>
              <w:t>Не менее 5 Мбит/сек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color w:val="000000"/>
              </w:rPr>
            </w:pPr>
            <w:r>
              <w:rPr>
                <w:color w:val="000000"/>
              </w:rPr>
              <w:t>6 000,00 / 72 000,00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главы муниципального округа и муниципальных служащих аппарата Совета депутатов МО </w:t>
            </w:r>
            <w:r>
              <w:rPr>
                <w:color w:val="000000"/>
              </w:rPr>
              <w:t>Ивановское</w:t>
            </w:r>
          </w:p>
        </w:tc>
      </w:tr>
    </w:tbl>
    <w:p w14:paraId="BD000000">
      <w:pPr>
        <w:rPr>
          <w:color w:val="000000"/>
        </w:rPr>
      </w:pPr>
    </w:p>
    <w:p w14:paraId="BE00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коммунальные услуги.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8"/>
        <w:gridCol w:w="4929"/>
        <w:gridCol w:w="4929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услуг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color w:val="000000"/>
              </w:rPr>
            </w:pPr>
            <w:r>
              <w:rPr>
                <w:color w:val="000000"/>
              </w:rPr>
              <w:t>Стоимость, руб. (по фактическому потреблению)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 и водоотведение</w:t>
            </w:r>
          </w:p>
        </w:tc>
        <w:tc>
          <w:tcPr>
            <w:tcW w:type="dxa" w:w="4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color w:val="000000"/>
              </w:rPr>
            </w:pPr>
            <w:r>
              <w:rPr>
                <w:color w:val="000000"/>
              </w:rPr>
              <w:t>Стоимость определяется в соответствии с тарифами, утвержденными постановлениями Правительства Москвы  и иными нормативно-правовыми актами профильных департаментов города Москвы</w:t>
            </w:r>
          </w:p>
        </w:tc>
        <w:tc>
          <w:tcPr>
            <w:tcW w:type="dxa" w:w="4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color w:val="000000"/>
              </w:rPr>
            </w:pPr>
            <w:r>
              <w:rPr>
                <w:color w:val="000000"/>
              </w:rPr>
              <w:t>Определяется в соответствии с тарифами, утвержденными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Канализация</w:t>
            </w:r>
          </w:p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Электроснабжение </w:t>
            </w:r>
          </w:p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C8000000">
      <w:pPr>
        <w:rPr>
          <w:color w:val="000000"/>
        </w:rPr>
      </w:pPr>
    </w:p>
    <w:p w14:paraId="C9000000">
      <w:pPr>
        <w:rPr>
          <w:color w:val="000000"/>
        </w:rPr>
      </w:pPr>
    </w:p>
    <w:p w14:paraId="CA00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услуги по эксплуатационному обслуживанию служебного помещения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10"/>
        <w:gridCol w:w="2957"/>
        <w:gridCol w:w="2957"/>
        <w:gridCol w:w="5412"/>
      </w:tblGrid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color w:val="000000"/>
              </w:rPr>
            </w:pPr>
            <w:r>
              <w:rPr>
                <w:color w:val="000000"/>
              </w:rPr>
              <w:t>Количество / объём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месяцев пользования</w:t>
            </w:r>
          </w:p>
        </w:tc>
        <w:tc>
          <w:tcPr>
            <w:tcW w:type="dxa" w:w="5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color w:val="000000"/>
              </w:rPr>
            </w:pPr>
            <w:r>
              <w:rPr>
                <w:color w:val="000000"/>
              </w:rPr>
              <w:t>Стоимость, рублей</w:t>
            </w:r>
          </w:p>
        </w:tc>
      </w:tr>
      <w:tr>
        <w:trPr>
          <w:trHeight w:hRule="atLeast" w:val="1610"/>
        </w:trP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color w:val="000000"/>
              </w:rPr>
            </w:pPr>
            <w:r>
              <w:rPr>
                <w:color w:val="000000"/>
              </w:rPr>
              <w:t>Эксплуатационное обслуживание нежилого помещения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center"/>
              <w:rPr>
                <w:color w:val="000000"/>
              </w:rPr>
            </w:pPr>
          </w:p>
          <w:p w14:paraId="D1000000">
            <w:pPr>
              <w:ind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246,0</w:t>
            </w:r>
            <w:r>
              <w:rPr>
                <w:color w:val="000000"/>
              </w:rPr>
              <w:t xml:space="preserve">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color w:val="000000"/>
              </w:rPr>
            </w:pPr>
          </w:p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5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color w:val="000000"/>
              </w:rPr>
            </w:pPr>
            <w:r>
              <w:rPr>
                <w:color w:val="000000"/>
              </w:rPr>
              <w:t>Определяется в соответствии с тарифами, утвержденными Постановлениями Правительства Москвы "Об утверждении цен, ставок и тарифов на жилищно-коммунальные услуги для населения"</w:t>
            </w:r>
          </w:p>
        </w:tc>
      </w:tr>
    </w:tbl>
    <w:p w14:paraId="D5000000">
      <w:pPr>
        <w:rPr>
          <w:color w:val="000000"/>
        </w:rPr>
      </w:pPr>
    </w:p>
    <w:p w14:paraId="D6000000">
      <w:pPr>
        <w:rPr>
          <w:color w:val="000000"/>
        </w:rPr>
      </w:pPr>
    </w:p>
    <w:p w14:paraId="D7000000">
      <w:pPr>
        <w:rPr>
          <w:color w:val="000000"/>
        </w:rPr>
      </w:pPr>
      <w:r>
        <w:rPr>
          <w:b w:val="1"/>
          <w:color w:val="000000"/>
        </w:rPr>
        <w:t xml:space="preserve"> </w:t>
      </w:r>
      <w:r>
        <w:rPr>
          <w:color w:val="000000"/>
        </w:rPr>
        <w:t>Нормативы, применяемые при расчете затрат на услуги по уборке служебного помещения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696"/>
        <w:gridCol w:w="3696"/>
        <w:gridCol w:w="3697"/>
        <w:gridCol w:w="3697"/>
      </w:tblGrid>
      <w:tr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>Площадь объекта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 оказания услуги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 руб. в год</w:t>
            </w:r>
          </w:p>
        </w:tc>
      </w:tr>
      <w:tr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Уборка служебных помещений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246,0</w:t>
            </w:r>
            <w:r>
              <w:rPr>
                <w:color w:val="000000"/>
              </w:rPr>
              <w:t xml:space="preserve">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color w:val="000000"/>
              </w:rPr>
            </w:pPr>
            <w:r>
              <w:rPr>
                <w:color w:val="000000"/>
              </w:rPr>
              <w:t>Ежедневно, в рабочие дни.</w:t>
            </w:r>
          </w:p>
        </w:tc>
        <w:tc>
          <w:tcPr>
            <w:tcW w:type="dxa" w:w="36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color w:val="000000"/>
              </w:rPr>
            </w:pPr>
          </w:p>
          <w:p w14:paraId="E0000000">
            <w:pPr>
              <w:rPr>
                <w:color w:val="000000"/>
              </w:rPr>
            </w:pPr>
            <w:r>
              <w:rPr>
                <w:color w:val="000000"/>
              </w:rPr>
              <w:t>375</w:t>
            </w:r>
            <w:r>
              <w:rPr>
                <w:color w:val="000000"/>
              </w:rPr>
              <w:t xml:space="preserve"> 000,00</w:t>
            </w:r>
          </w:p>
        </w:tc>
      </w:tr>
      <w:tr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color w:val="000000"/>
              </w:rPr>
            </w:pPr>
            <w:r>
              <w:rPr>
                <w:color w:val="000000"/>
              </w:rPr>
              <w:t>Мытьё окон</w:t>
            </w:r>
          </w:p>
        </w:tc>
        <w:tc>
          <w:tcPr>
            <w:tcW w:type="dxa" w:w="3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color w:val="000000"/>
              </w:rPr>
            </w:pPr>
            <w:r>
              <w:rPr>
                <w:color w:val="000000"/>
              </w:rPr>
              <w:t>~</w:t>
            </w:r>
            <w:r>
              <w:rPr>
                <w:color w:val="000000"/>
              </w:rPr>
              <w:t>30,9</w:t>
            </w: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type="dxa" w:w="3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color w:val="000000"/>
              </w:rPr>
            </w:pPr>
            <w:r>
              <w:rPr>
                <w:color w:val="000000"/>
              </w:rPr>
              <w:t>Два раза в год, по согласованию с заказчиком</w:t>
            </w:r>
          </w:p>
        </w:tc>
        <w:tc>
          <w:tcPr>
            <w:tcW w:type="dxa" w:w="36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E400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техническое обслуживание системы автоматической пожарной сигнализации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10"/>
        <w:gridCol w:w="2957"/>
        <w:gridCol w:w="2957"/>
        <w:gridCol w:w="5412"/>
      </w:tblGrid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Количество, </w:t>
            </w:r>
            <w:r>
              <w:rPr>
                <w:color w:val="000000"/>
              </w:rPr>
              <w:t>усл</w:t>
            </w:r>
            <w:r>
              <w:rPr>
                <w:color w:val="000000"/>
              </w:rPr>
              <w:t xml:space="preserve">. ед. 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>Количество месяцев пользования</w:t>
            </w:r>
          </w:p>
        </w:tc>
        <w:tc>
          <w:tcPr>
            <w:tcW w:type="dxa" w:w="5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цена, рублей</w:t>
            </w:r>
          </w:p>
        </w:tc>
      </w:tr>
      <w:tr>
        <w:tc>
          <w:tcPr>
            <w:tcW w:type="dxa" w:w="3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системы автоматической пожарной сигнализации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5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color w:val="000000"/>
              </w:rPr>
            </w:pPr>
            <w:r>
              <w:rPr>
                <w:color w:val="000000"/>
              </w:rPr>
              <w:t>85 000,00</w:t>
            </w:r>
          </w:p>
        </w:tc>
      </w:tr>
    </w:tbl>
    <w:p w14:paraId="ED000000">
      <w:pPr>
        <w:rPr>
          <w:color w:val="000000"/>
        </w:rPr>
      </w:pPr>
    </w:p>
    <w:p w14:paraId="EE000000">
      <w:pPr>
        <w:rPr>
          <w:color w:val="000000"/>
        </w:rPr>
      </w:pPr>
      <w:r>
        <w:rPr>
          <w:color w:val="000000"/>
        </w:rPr>
        <w:t xml:space="preserve">Затраты на техническое обслуживание и профилактический ремонт вычислительной техники, </w:t>
      </w:r>
      <w:r>
        <w:rPr>
          <w:color w:val="000000"/>
        </w:rPr>
        <w:t>принтеров, МФУ, иной оргтехники</w:t>
      </w:r>
    </w:p>
    <w:p w14:paraId="EF000000">
      <w:pPr>
        <w:ind/>
        <w:jc w:val="center"/>
        <w:rPr>
          <w:color w:val="000000"/>
        </w:rPr>
      </w:pPr>
      <w:r>
        <w:rPr>
          <w:color w:val="000000"/>
        </w:rPr>
        <w:t>З</w:t>
      </w:r>
      <w:r>
        <w:rPr>
          <w:color w:val="000000"/>
          <w:vertAlign w:val="subscript"/>
        </w:rPr>
        <w:t>то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 = </w:t>
      </w:r>
      <w:r>
        <w:rPr>
          <w:color w:val="000000"/>
        </w:rPr>
        <w:t>Р</w:t>
      </w:r>
      <w:r>
        <w:rPr>
          <w:color w:val="000000"/>
          <w:vertAlign w:val="subscript"/>
        </w:rPr>
        <w:t>то</w:t>
      </w:r>
      <w:r>
        <w:rPr>
          <w:color w:val="000000"/>
        </w:rPr>
        <w:t xml:space="preserve"> :</w:t>
      </w:r>
      <w:r>
        <w:rPr>
          <w:color w:val="000000"/>
        </w:rPr>
        <w:t xml:space="preserve"> </w:t>
      </w:r>
      <w:r>
        <w:rPr>
          <w:color w:val="000000"/>
        </w:rPr>
        <w:t>N</w:t>
      </w:r>
      <w:r>
        <w:rPr>
          <w:color w:val="000000"/>
          <w:vertAlign w:val="subscript"/>
        </w:rPr>
        <w:t>то</w:t>
      </w:r>
      <w:r>
        <w:rPr>
          <w:color w:val="000000"/>
        </w:rPr>
        <w:t xml:space="preserve"> * К</w:t>
      </w:r>
    </w:p>
    <w:p w14:paraId="F0000000">
      <w:pPr>
        <w:rPr>
          <w:color w:val="000000"/>
        </w:rPr>
      </w:pPr>
      <w:r>
        <w:rPr>
          <w:color w:val="000000"/>
        </w:rPr>
        <w:t>Р</w:t>
      </w:r>
      <w:r>
        <w:rPr>
          <w:color w:val="000000"/>
          <w:vertAlign w:val="subscript"/>
        </w:rPr>
        <w:t>то</w:t>
      </w:r>
      <w:r>
        <w:rPr>
          <w:color w:val="000000"/>
        </w:rPr>
        <w:t xml:space="preserve"> - Тариф обслуживания</w:t>
      </w:r>
    </w:p>
    <w:p w14:paraId="F1000000">
      <w:pPr>
        <w:rPr>
          <w:color w:val="000000"/>
        </w:rPr>
      </w:pPr>
      <w:r>
        <w:rPr>
          <w:color w:val="000000"/>
        </w:rPr>
        <w:t>N</w:t>
      </w:r>
      <w:r>
        <w:rPr>
          <w:color w:val="000000"/>
          <w:vertAlign w:val="subscript"/>
        </w:rPr>
        <w:t>то</w:t>
      </w:r>
      <w:r>
        <w:rPr>
          <w:color w:val="000000"/>
        </w:rPr>
        <w:t xml:space="preserve"> - количество единиц</w:t>
      </w:r>
    </w:p>
    <w:p w14:paraId="F2000000">
      <w:pPr>
        <w:rPr>
          <w:color w:val="000000"/>
        </w:rPr>
      </w:pPr>
      <w:r>
        <w:rPr>
          <w:color w:val="000000"/>
        </w:rPr>
        <w:t>K</w:t>
      </w:r>
      <w:r>
        <w:rPr>
          <w:color w:val="000000"/>
        </w:rPr>
        <w:t xml:space="preserve"> - </w:t>
      </w:r>
      <w:r>
        <w:rPr>
          <w:color w:val="000000"/>
        </w:rPr>
        <w:t>коэффициент</w:t>
      </w:r>
      <w:r>
        <w:rPr>
          <w:color w:val="000000"/>
        </w:rPr>
        <w:t xml:space="preserve"> дефляции (3,5% на 2020 год)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371"/>
        <w:gridCol w:w="4655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Количество, </w:t>
            </w:r>
            <w:r>
              <w:rPr>
                <w:color w:val="000000"/>
              </w:rPr>
              <w:t>усл</w:t>
            </w:r>
            <w:r>
              <w:rPr>
                <w:color w:val="000000"/>
              </w:rPr>
              <w:t xml:space="preserve">. ед. 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Цена технического обслуживания и профилактического ремонта за 1 единицу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профилактический ремонт вычислительной техники, принтеров, МФУ, иной оргтехники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Персональных компьютеров -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;</w:t>
            </w:r>
          </w:p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МФУ - 4</w:t>
            </w:r>
            <w:r>
              <w:rPr>
                <w:color w:val="000000"/>
              </w:rPr>
              <w:t xml:space="preserve">; </w:t>
            </w:r>
          </w:p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Принтер -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;</w:t>
            </w:r>
          </w:p>
          <w:p w14:paraId="FA000000">
            <w:pPr>
              <w:rPr>
                <w:color w:val="000000"/>
                <w:vertAlign w:val="superscript"/>
              </w:rPr>
            </w:pP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000,00 руб./за 1 </w:t>
            </w:r>
            <w:r>
              <w:rPr>
                <w:color w:val="000000"/>
              </w:rPr>
              <w:t>усл.ед</w:t>
            </w:r>
            <w:r>
              <w:rPr>
                <w:color w:val="000000"/>
              </w:rPr>
              <w:t>.</w:t>
            </w:r>
          </w:p>
        </w:tc>
      </w:tr>
    </w:tbl>
    <w:p w14:paraId="FC000000">
      <w:pPr>
        <w:rPr>
          <w:color w:val="000000"/>
        </w:rPr>
      </w:pPr>
    </w:p>
    <w:p w14:paraId="FD00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услуги по профессиональной подготовке и повышению квалификации муниципальных служащих.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371"/>
        <w:gridCol w:w="4655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Категория должностей 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Стоимость оказания услуг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Курсы повышения квалификации, обучающие семинары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Для всех категорий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До 50 000,00 руб./в год</w:t>
            </w:r>
          </w:p>
        </w:tc>
      </w:tr>
    </w:tbl>
    <w:p w14:paraId="04010000">
      <w:pPr>
        <w:rPr>
          <w:color w:val="000000"/>
        </w:rPr>
      </w:pPr>
    </w:p>
    <w:p w14:paraId="05010000">
      <w:pPr>
        <w:rPr>
          <w:color w:val="000000"/>
        </w:rPr>
      </w:pPr>
      <w:r>
        <w:rPr>
          <w:color w:val="000000"/>
        </w:rPr>
        <w:t xml:space="preserve">Нормативы, применяемые при расчете затрат на услуги архивов. </w:t>
      </w:r>
    </w:p>
    <w:p w14:paraId="0601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371"/>
        <w:gridCol w:w="4655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цена, рублей в год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color w:val="000000"/>
              </w:rPr>
            </w:pPr>
            <w:r>
              <w:rPr>
                <w:color w:val="000000"/>
              </w:rPr>
              <w:t>Услуги архивов. Обработка документов.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0 000,00 рублей</w:t>
            </w:r>
          </w:p>
        </w:tc>
      </w:tr>
    </w:tbl>
    <w:p w14:paraId="0D01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проведение специальной оценки условий труда и работ по аттестации рабочих мест.</w:t>
      </w:r>
    </w:p>
    <w:p w14:paraId="0E01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371"/>
        <w:gridCol w:w="4655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цена, рублей в год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СОУТ. Аттестация рабочих мест.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1 раз в год, </w:t>
            </w:r>
          </w:p>
          <w:p w14:paraId="1401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плановая</w:t>
            </w:r>
            <w:r>
              <w:rPr>
                <w:color w:val="000000"/>
              </w:rPr>
              <w:t xml:space="preserve"> - 1 раз в 5лет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color w:val="000000"/>
              </w:rPr>
            </w:pPr>
            <w:r>
              <w:rPr>
                <w:color w:val="000000"/>
              </w:rPr>
              <w:t>До 15 000,00 рублей</w:t>
            </w:r>
          </w:p>
        </w:tc>
      </w:tr>
    </w:tbl>
    <w:p w14:paraId="1601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услуги нотариуса.</w:t>
      </w:r>
    </w:p>
    <w:p w14:paraId="1701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371"/>
        <w:gridCol w:w="4655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Стоимость услуг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Услуги нотариуса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Исходя из фактической надобности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>Не более 10 000 рублей в год</w:t>
            </w:r>
          </w:p>
        </w:tc>
      </w:tr>
    </w:tbl>
    <w:p w14:paraId="1E01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услуги по страхованию муниципальных служащих от несчастных случаев и болезней.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371"/>
        <w:gridCol w:w="4655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color w:val="000000"/>
              </w:rPr>
            </w:pPr>
            <w:r>
              <w:rPr>
                <w:color w:val="000000"/>
              </w:rPr>
              <w:t>Число работников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Стоимость услуг на одного работника тыс. руб., в год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Услуги страхования от несчастных случаев и болезней</w:t>
            </w:r>
          </w:p>
        </w:tc>
        <w:tc>
          <w:tcPr>
            <w:tcW w:type="dxa" w:w="3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4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3 500,00 рублей </w:t>
            </w:r>
          </w:p>
        </w:tc>
      </w:tr>
    </w:tbl>
    <w:p w14:paraId="25010000">
      <w:pPr>
        <w:rPr>
          <w:color w:val="000000"/>
        </w:rPr>
      </w:pPr>
    </w:p>
    <w:p w14:paraId="26010000">
      <w:pPr>
        <w:rPr>
          <w:color w:val="000000"/>
        </w:rPr>
      </w:pPr>
      <w:r>
        <w:rPr>
          <w:color w:val="000000"/>
        </w:rPr>
        <w:t xml:space="preserve">Нормативы, применяемые при расчете затрат на услуги по приобретению, сопровождению и обслуживанию справочно-правовых, справочных информационных и поисковых систем, простых неисключительных лицензий, иного программного обеспечения.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93"/>
        <w:gridCol w:w="7393"/>
      </w:tblGrid>
      <w:t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Продление лицензий антивирусного программного обеспечения 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персональных компьютеров</w:t>
            </w:r>
          </w:p>
        </w:tc>
      </w:tr>
      <w:t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по информационному сопровождению справочных систем и справочно-правовых систем Консультант Плюс</w:t>
            </w:r>
            <w:r>
              <w:rPr>
                <w:color w:val="000000"/>
              </w:rPr>
              <w:t>, Гарант, Госфинансы и пр.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1 лицензия доступа</w:t>
            </w:r>
          </w:p>
        </w:tc>
      </w:tr>
      <w:t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программного продукта 1С Предприятие 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1 лицензия доступа</w:t>
            </w:r>
          </w:p>
        </w:tc>
      </w:tr>
      <w:t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ИТС программного продукта 1С Предприятие 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rPr>
                <w:color w:val="000000"/>
              </w:rPr>
            </w:pPr>
            <w:r>
              <w:rPr>
                <w:color w:val="000000"/>
              </w:rPr>
              <w:t>1 лицензия доступа</w:t>
            </w:r>
          </w:p>
        </w:tc>
      </w:tr>
      <w:t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 неисключительной лицензии на право использования программного продукта "СБИС"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1 лицензия доступа</w:t>
            </w:r>
          </w:p>
        </w:tc>
      </w:tr>
      <w:tr>
        <w:trPr>
          <w:trHeight w:hRule="atLeast" w:val="1264"/>
        </w:trPr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Ключи электронных цифровых подписей: </w:t>
            </w:r>
          </w:p>
          <w:p w14:paraId="32010000">
            <w:pPr>
              <w:rPr>
                <w:color w:val="000000"/>
              </w:rPr>
            </w:pPr>
            <w:r>
              <w:rPr>
                <w:color w:val="000000"/>
              </w:rPr>
              <w:t>- УЦ "Электронная Москва"</w:t>
            </w:r>
          </w:p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- УЦ УФК по городу Москве</w:t>
            </w:r>
          </w:p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- УЦ ПАО Сбербанк России</w:t>
            </w:r>
          </w:p>
        </w:tc>
        <w:tc>
          <w:tcPr>
            <w:tcW w:type="dxa" w:w="7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color w:val="000000"/>
              </w:rPr>
            </w:pPr>
          </w:p>
          <w:p w14:paraId="3601000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39010000">
            <w:pPr>
              <w:rPr>
                <w:color w:val="000000"/>
              </w:rPr>
            </w:pPr>
          </w:p>
        </w:tc>
      </w:tr>
    </w:tbl>
    <w:p w14:paraId="3A010000">
      <w:pPr>
        <w:rPr>
          <w:color w:val="000000"/>
        </w:rPr>
      </w:pPr>
    </w:p>
    <w:p w14:paraId="3B010000">
      <w:pPr>
        <w:rPr>
          <w:color w:val="000000"/>
        </w:rPr>
      </w:pPr>
      <w:r>
        <w:rPr>
          <w:color w:val="000000"/>
        </w:rPr>
        <w:t>Нормативы затрат, применяемые при расчете затрат на информационные услуги: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8"/>
        <w:gridCol w:w="4929"/>
        <w:gridCol w:w="4929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сайта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Предельная цена в год</w:t>
            </w:r>
          </w:p>
        </w:tc>
      </w:tr>
      <w:tr>
        <w:tc>
          <w:tcPr>
            <w:tcW w:type="dxa" w:w="49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 услуг по техническому обслуживанию и сопровождению официального сайта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  <w:r>
              <w:rPr>
                <w:color w:val="000000"/>
              </w:rPr>
              <w:t xml:space="preserve">: </w:t>
            </w:r>
          </w:p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>www.</w:t>
            </w:r>
            <w:r>
              <w:rPr>
                <w:color w:val="000000"/>
              </w:rPr>
              <w:t>mo-ivanovskoe</w:t>
            </w:r>
            <w:r>
              <w:rPr>
                <w:color w:val="000000"/>
              </w:rPr>
              <w:t>.ru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rPr>
                <w:color w:val="000000"/>
              </w:rPr>
            </w:pPr>
            <w:r>
              <w:rPr>
                <w:color w:val="000000"/>
              </w:rPr>
              <w:t>Доменное имя</w:t>
            </w:r>
          </w:p>
        </w:tc>
        <w:tc>
          <w:tcPr>
            <w:tcW w:type="dxa" w:w="49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rPr>
                <w:color w:val="000000"/>
              </w:rPr>
            </w:pPr>
          </w:p>
          <w:p w14:paraId="43010000">
            <w:pPr>
              <w:rPr>
                <w:color w:val="000000"/>
              </w:rPr>
            </w:pPr>
          </w:p>
          <w:p w14:paraId="44010000">
            <w:pPr>
              <w:rPr>
                <w:color w:val="000000"/>
              </w:rPr>
            </w:pPr>
            <w:r>
              <w:rPr>
                <w:color w:val="000000"/>
              </w:rPr>
              <w:t>295 000,00</w:t>
            </w:r>
          </w:p>
        </w:tc>
      </w:tr>
      <w:tr>
        <w:tc>
          <w:tcPr>
            <w:tcW w:type="dxa" w:w="4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rPr>
                <w:color w:val="000000"/>
              </w:rPr>
            </w:pPr>
            <w:r>
              <w:rPr>
                <w:color w:val="000000"/>
              </w:rPr>
              <w:t>Хостинг</w:t>
            </w:r>
          </w:p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4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</w:t>
            </w:r>
          </w:p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4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Сопровождение информационного ресурса</w:t>
            </w:r>
          </w:p>
        </w:tc>
        <w:tc>
          <w:tcPr>
            <w:tcW w:type="dxa" w:w="49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48010000">
      <w:pPr>
        <w:rPr>
          <w:color w:val="000000"/>
        </w:rPr>
      </w:pPr>
      <w:r>
        <w:rPr>
          <w:color w:val="000000"/>
        </w:rPr>
        <w:t>Нормативы, применяемые при расчете затрат на работы по утилизации:</w:t>
      </w:r>
    </w:p>
    <w:p w14:paraId="4901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8"/>
        <w:gridCol w:w="4929"/>
        <w:gridCol w:w="4929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rPr>
                <w:color w:val="000000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>Стоимость оказания услуг, в год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Работы по переработке с целью дальнейшей утилизации выбывших из эксплуатации и списанных основных средств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rPr>
                <w:color w:val="000000"/>
              </w:rPr>
            </w:pPr>
            <w:r>
              <w:rPr>
                <w:color w:val="000000"/>
              </w:rPr>
              <w:t>Определяется исходя из фактической потребности (количества выбывших из эксплуатации и списанных основных средств)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color w:val="000000"/>
              </w:rPr>
            </w:pPr>
            <w:r>
              <w:rPr>
                <w:color w:val="000000"/>
              </w:rPr>
              <w:t>Не более 50 000,00 рублей в год</w:t>
            </w:r>
          </w:p>
        </w:tc>
      </w:tr>
    </w:tbl>
    <w:p w14:paraId="50010000">
      <w:pPr>
        <w:rPr>
          <w:b w:val="1"/>
          <w:color w:val="000000"/>
        </w:rPr>
      </w:pPr>
    </w:p>
    <w:p w14:paraId="51010000">
      <w:pPr>
        <w:rPr>
          <w:color w:val="000000"/>
        </w:rPr>
      </w:pPr>
      <w:r>
        <w:rPr>
          <w:color w:val="000000"/>
        </w:rPr>
        <w:t xml:space="preserve">Нормативы, применяемые при расчете затрат на оказание услуг специализированной организацией по выполнению организационно-технических мероприятий, связанных с разработкой, утверждением, согласованием и размещением документации об электронном аукционе, об открытом конкурсе в электронной форме, о запросе котировок в электронной форме, подготовке, организации и проведении конкурентных процедур в соответствии с требованиями Федерального закона от 05.04.2013 № 44-ФЗ: </w:t>
      </w:r>
    </w:p>
    <w:p w14:paraId="5201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8"/>
        <w:gridCol w:w="4929"/>
        <w:gridCol w:w="4929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>Количество, услуг в год.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>Стоимость оказания одной услуги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</w:t>
            </w:r>
          </w:p>
          <w:p w14:paraId="5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специализированной </w:t>
            </w:r>
          </w:p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в год</w:t>
            </w:r>
          </w:p>
        </w:tc>
        <w:tc>
          <w:tcPr>
            <w:tcW w:type="dxa" w:w="4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45 000,00 рублей </w:t>
            </w:r>
          </w:p>
        </w:tc>
      </w:tr>
    </w:tbl>
    <w:p w14:paraId="5B010000">
      <w:pPr>
        <w:rPr>
          <w:color w:val="000000"/>
        </w:rPr>
      </w:pPr>
    </w:p>
    <w:p w14:paraId="5C010000">
      <w:pPr>
        <w:rPr>
          <w:color w:val="000000"/>
        </w:rPr>
      </w:pPr>
      <w:r>
        <w:rPr>
          <w:color w:val="000000"/>
        </w:rPr>
        <w:t>Нормативы, применяемые при расчете затрат для определения минимальных расходов по иным полномочиям по решению вопросом местного значения: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71"/>
        <w:gridCol w:w="3969"/>
        <w:gridCol w:w="4111"/>
      </w:tblGrid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полномочия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Прогнозируемая численность жителей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расчете на одного жителя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местных праздничных мероприятий для жителей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</w:p>
        </w:tc>
        <w:tc>
          <w:tcPr>
            <w:tcW w:type="dxa" w:w="39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128,3 </w:t>
            </w:r>
            <w:r>
              <w:rPr>
                <w:color w:val="000000"/>
              </w:rPr>
              <w:t>тыс</w:t>
            </w:r>
            <w:r>
              <w:rPr>
                <w:color w:val="000000"/>
              </w:rPr>
              <w:t>.ч</w:t>
            </w:r>
            <w:r>
              <w:rPr>
                <w:color w:val="000000"/>
              </w:rPr>
              <w:t>ел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41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>37,00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>(Определяется в соответствии с законом города Москвы "О бюджете города Москвы на 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 и плановый период 202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годов"</w:t>
            </w:r>
          </w:p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военно-патриотических, военно-прикладных и военно-воспитательных мероприятий для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</w:p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Ауди</w:t>
            </w:r>
            <w:r>
              <w:rPr>
                <w:color w:val="000000"/>
              </w:rPr>
              <w:t>о-</w:t>
            </w:r>
            <w:r>
              <w:rPr>
                <w:color w:val="000000"/>
              </w:rPr>
              <w:t xml:space="preserve"> видеозапись, монтаж и размещение в сети </w:t>
            </w:r>
            <w:r>
              <w:rPr>
                <w:color w:val="000000"/>
              </w:rPr>
              <w:t>Internet</w:t>
            </w:r>
            <w:r>
              <w:rPr>
                <w:color w:val="000000"/>
              </w:rPr>
              <w:t xml:space="preserve"> информационных материалов о работе </w:t>
            </w:r>
            <w:r>
              <w:rPr>
                <w:color w:val="000000"/>
              </w:rPr>
              <w:t xml:space="preserve">органов местного самоуправления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</w:p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Техническая и информационная поддержка официального сайта органа местного самоуправления муниципального округа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вановское</w:t>
            </w:r>
          </w:p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color w:val="000000"/>
              </w:rPr>
            </w:pPr>
            <w:r>
              <w:rPr>
                <w:color w:val="000000"/>
              </w:rPr>
              <w:t>Редакционная подготовка, изготовление и распространение периодического издания "</w:t>
            </w:r>
            <w:r>
              <w:rPr>
                <w:color w:val="000000"/>
              </w:rPr>
              <w:t>Ивановское.  День за днем</w:t>
            </w:r>
            <w:r>
              <w:rPr>
                <w:color w:val="000000"/>
              </w:rPr>
              <w:t xml:space="preserve">", </w:t>
            </w:r>
          </w:p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очередные и специальные выпуски  </w:t>
            </w:r>
          </w:p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67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целевого взноса в Ассоциацию "Совет муниципальных образований города Москвы" на издание бюллетеня "Московский муниципальный вестник" </w:t>
            </w:r>
          </w:p>
        </w:tc>
        <w:tc>
          <w:tcPr>
            <w:tcW w:type="dxa" w:w="39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6A010000">
      <w:pPr>
        <w:rPr>
          <w:color w:val="000000"/>
        </w:rPr>
      </w:pPr>
    </w:p>
    <w:p w14:paraId="6B010000">
      <w:pPr>
        <w:rPr>
          <w:color w:val="000000"/>
        </w:rPr>
      </w:pPr>
      <w:r>
        <w:rPr>
          <w:color w:val="000000"/>
        </w:rPr>
        <w:t xml:space="preserve"> Нормативы, применяемые при расчете нормативных затрат на приобретение сувенирной продукции </w:t>
      </w:r>
    </w:p>
    <w:p w14:paraId="6C010000">
      <w:pPr>
        <w:ind/>
        <w:jc w:val="center"/>
        <w:rPr>
          <w:color w:val="000000"/>
        </w:rPr>
      </w:pPr>
    </w:p>
    <w:p w14:paraId="6D010000">
      <w:pPr>
        <w:ind/>
        <w:jc w:val="center"/>
        <w:rPr>
          <w:color w:val="000000"/>
        </w:rPr>
      </w:pPr>
      <w:r>
        <w:rPr>
          <w:color w:val="000000"/>
        </w:rPr>
        <w:t>З</w:t>
      </w:r>
      <w:r>
        <w:rPr>
          <w:color w:val="000000"/>
          <w:vertAlign w:val="subscript"/>
        </w:rPr>
        <w:t>с</w:t>
      </w:r>
      <w:r>
        <w:rPr>
          <w:color w:val="000000"/>
        </w:rPr>
        <w:t>=Q</w:t>
      </w:r>
      <w:r>
        <w:rPr>
          <w:color w:val="000000"/>
          <w:vertAlign w:val="subscript"/>
        </w:rPr>
        <w:t>c</w:t>
      </w:r>
      <w:r>
        <w:rPr>
          <w:color w:val="000000"/>
        </w:rPr>
        <w:t>*</w:t>
      </w:r>
      <w:r>
        <w:rPr>
          <w:color w:val="000000"/>
        </w:rPr>
        <w:t>P</w:t>
      </w:r>
      <w:r>
        <w:rPr>
          <w:color w:val="000000"/>
          <w:vertAlign w:val="subscript"/>
        </w:rPr>
        <w:t>c</w:t>
      </w:r>
      <w:r>
        <w:rPr>
          <w:color w:val="000000"/>
        </w:rPr>
        <w:t>*</w:t>
      </w:r>
      <w:r>
        <w:rPr>
          <w:color w:val="000000"/>
        </w:rPr>
        <w:t>K</w:t>
      </w:r>
    </w:p>
    <w:p w14:paraId="6E010000">
      <w:pPr>
        <w:ind/>
        <w:jc w:val="center"/>
        <w:rPr>
          <w:color w:val="000000"/>
        </w:rPr>
      </w:pPr>
    </w:p>
    <w:p w14:paraId="6F010000">
      <w:pPr>
        <w:rPr>
          <w:color w:val="000000"/>
        </w:rPr>
      </w:pPr>
      <w:r>
        <w:rPr>
          <w:color w:val="000000"/>
        </w:rPr>
        <w:t>Q</w:t>
      </w:r>
      <w:r>
        <w:rPr>
          <w:color w:val="000000"/>
          <w:vertAlign w:val="subscript"/>
        </w:rPr>
        <w:t>c</w:t>
      </w:r>
      <w:r>
        <w:rPr>
          <w:color w:val="000000"/>
        </w:rPr>
        <w:t xml:space="preserve"> - количество участников праздничного мероприятия </w:t>
      </w:r>
    </w:p>
    <w:p w14:paraId="70010000">
      <w:pPr>
        <w:rPr>
          <w:color w:val="000000"/>
        </w:rPr>
      </w:pPr>
      <w:r>
        <w:rPr>
          <w:color w:val="000000"/>
        </w:rPr>
        <w:t>P</w:t>
      </w:r>
      <w:r>
        <w:rPr>
          <w:color w:val="000000"/>
          <w:vertAlign w:val="subscript"/>
        </w:rPr>
        <w:t>c</w:t>
      </w:r>
      <w:r>
        <w:rPr>
          <w:color w:val="000000"/>
        </w:rPr>
        <w:t xml:space="preserve"> - стоимость сувенирной продукции</w:t>
      </w:r>
    </w:p>
    <w:p w14:paraId="71010000">
      <w:pPr>
        <w:rPr>
          <w:color w:val="000000"/>
        </w:rPr>
      </w:pPr>
      <w:r>
        <w:rPr>
          <w:color w:val="000000"/>
        </w:rPr>
        <w:t>K</w:t>
      </w:r>
      <w:r>
        <w:rPr>
          <w:color w:val="000000"/>
        </w:rPr>
        <w:t xml:space="preserve"> - </w:t>
      </w:r>
      <w:r>
        <w:rPr>
          <w:color w:val="000000"/>
        </w:rPr>
        <w:t>коэффициент</w:t>
      </w:r>
      <w:r>
        <w:rPr>
          <w:color w:val="000000"/>
        </w:rPr>
        <w:t xml:space="preserve"> дефляции. </w:t>
      </w:r>
    </w:p>
    <w:p w14:paraId="72010000">
      <w:pPr>
        <w:rPr>
          <w:color w:val="000000"/>
        </w:rPr>
      </w:pP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969"/>
        <w:gridCol w:w="4678"/>
        <w:gridCol w:w="4536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участников праздничного мероприятия с выдачей сувенирной продукции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Предельная стоимость сувенирной продукции (руб.) на 1 праздничное мероприятие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сувенирной продукции в соответствии с Техническим заданием.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со сценарным планом проведения мероприятия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со сметным расчетом стоимости мероприятия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праздничных открыток.</w:t>
            </w:r>
          </w:p>
        </w:tc>
        <w:tc>
          <w:tcPr>
            <w:tcW w:type="dxa" w:w="4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со сценарным планом проведения мероприятия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со сметным расчетом стоимости мероприятия</w:t>
            </w:r>
          </w:p>
        </w:tc>
      </w:tr>
    </w:tbl>
    <w:p w14:paraId="7F010000">
      <w:pPr>
        <w:rPr>
          <w:color w:val="000000"/>
        </w:rPr>
      </w:pPr>
    </w:p>
    <w:p w14:paraId="80010000">
      <w:pPr>
        <w:rPr>
          <w:color w:val="000000"/>
        </w:rPr>
      </w:pPr>
    </w:p>
    <w:p w14:paraId="81010000">
      <w:pPr>
        <w:rPr>
          <w:color w:val="000000"/>
        </w:rPr>
      </w:pPr>
    </w:p>
    <w:p w14:paraId="82010000">
      <w:pPr>
        <w:rPr>
          <w:color w:val="000000"/>
        </w:rPr>
      </w:pPr>
    </w:p>
    <w:p w14:paraId="83010000">
      <w:r>
        <w:t xml:space="preserve">Нормативы </w:t>
      </w:r>
      <w:r>
        <w:t xml:space="preserve">обеспечения СИМ - картами главы муниципального округа </w:t>
      </w:r>
      <w:r>
        <w:t>Ивановское</w:t>
      </w:r>
      <w:r>
        <w:t xml:space="preserve">, сотрудников аппарата, депутатов Совета депутатов муниципального округа </w:t>
      </w:r>
      <w:r>
        <w:t>Ивановское</w:t>
      </w:r>
    </w:p>
    <w:p w14:paraId="8401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536"/>
        <w:gridCol w:w="3261"/>
        <w:gridCol w:w="5387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r>
              <w:t>№</w:t>
            </w:r>
          </w:p>
          <w:p w14:paraId="86010000">
            <w:r>
              <w:t>п</w:t>
            </w:r>
            <w:r>
              <w:t>/п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r>
              <w:t xml:space="preserve">Категория должности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r>
              <w:t>Количество абонентских номеров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r>
              <w:t>Примечание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r>
              <w:t>1.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r>
              <w:t>Руководитель - Глава муниципального округа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r>
              <w:t>2.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r>
              <w:t>Главный бухгалтер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r>
              <w:t xml:space="preserve">3. 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r>
              <w:t>Консультант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r>
              <w:t>4.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r>
              <w:t>Консультант по организационным вопросам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r>
              <w:t>5.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r>
              <w:t>Юрисконсульт-ведущий специалист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r>
              <w:t>СИМ картами для мобильной связи и мобильного интернета не обеспечивается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r>
              <w:t>6.</w:t>
            </w:r>
          </w:p>
        </w:tc>
        <w:tc>
          <w:tcPr>
            <w:tcW w:type="dxa" w:w="45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r>
              <w:t xml:space="preserve">Депутаты Совета депутатов муниципального округа </w:t>
            </w:r>
          </w:p>
        </w:tc>
        <w:tc>
          <w:tcPr>
            <w:tcW w:type="dxa" w:w="326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r>
              <w:t>0</w:t>
            </w:r>
          </w:p>
        </w:tc>
        <w:tc>
          <w:tcPr>
            <w:tcW w:type="dxa" w:w="538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r>
              <w:t>СИМ картами для мобильной связи и мобильного интернета не обеспечиваются</w:t>
            </w:r>
          </w:p>
        </w:tc>
      </w:tr>
    </w:tbl>
    <w:p w14:paraId="A2010000">
      <w:r>
        <w:t xml:space="preserve">Итого: Ноль СИМ - карт. </w:t>
      </w:r>
    </w:p>
    <w:p w14:paraId="A3010000">
      <w:pPr>
        <w:rPr>
          <w:b w:val="1"/>
        </w:rPr>
      </w:pPr>
    </w:p>
    <w:p w14:paraId="A4010000">
      <w:r>
        <w:t xml:space="preserve">Нормативы </w:t>
      </w:r>
      <w:r>
        <w:t xml:space="preserve">количества и цены  </w:t>
      </w:r>
      <w:r>
        <w:t xml:space="preserve">расходных материалов для различных типов принтеров, МФУ, копировальных аппаратов, оргтехники на 1 единицу оборудования. 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6460"/>
        <w:gridCol w:w="2693"/>
        <w:gridCol w:w="1985"/>
        <w:gridCol w:w="2693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r>
              <w:t xml:space="preserve">№ </w:t>
            </w:r>
          </w:p>
          <w:p w14:paraId="A6010000">
            <w:r>
              <w:t>п</w:t>
            </w:r>
            <w:r>
              <w:t>/п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r>
              <w:t>Наименование расходных материалов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r>
              <w:t>Единица измерения (штука/комплект)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r>
              <w:t xml:space="preserve">Количество по норме в год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r>
              <w:t xml:space="preserve">Предельная цена рублей за единицу 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r>
              <w:t>1.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Q</w:t>
            </w:r>
            <w:r>
              <w:t>2612</w:t>
            </w:r>
            <w:r>
              <w:t>A</w:t>
            </w:r>
            <w:r>
              <w:t xml:space="preserve">, </w:t>
            </w:r>
            <w:r>
              <w:t xml:space="preserve"> черный, ресурс </w:t>
            </w:r>
            <w:r>
              <w:t>~</w:t>
            </w:r>
            <w:r>
              <w:t>2</w:t>
            </w:r>
            <w:r>
              <w:t>0</w:t>
            </w:r>
            <w:r>
              <w:t>00 стр</w:t>
            </w:r>
            <w:r>
              <w:t xml:space="preserve">аниц,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r>
              <w:t>Шт</w:t>
            </w:r>
            <w:r>
              <w:t>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r>
              <w:t>10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r>
              <w:t>2</w:t>
            </w:r>
            <w:r>
              <w:t>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r>
              <w:t>Картридж для МФУ формата А</w:t>
            </w:r>
            <w:r>
              <w:t>4</w:t>
            </w:r>
            <w:r>
              <w:t>, тип CE2</w:t>
            </w:r>
            <w:r>
              <w:t>85</w:t>
            </w:r>
            <w:r>
              <w:t>AF</w:t>
            </w:r>
            <w:r>
              <w:t xml:space="preserve">, </w:t>
            </w:r>
            <w:r>
              <w:t xml:space="preserve">черный, ресурс  ~ </w:t>
            </w:r>
            <w:r>
              <w:t>1600</w:t>
            </w:r>
            <w:r>
              <w:t xml:space="preserve"> страниц</w:t>
            </w:r>
            <w:r>
              <w:t xml:space="preserve">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r>
              <w:t>Шт</w:t>
            </w:r>
            <w:r>
              <w:t>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r>
              <w:t>15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r>
              <w:t>3.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01631</w:t>
            </w:r>
            <w:r>
              <w:t xml:space="preserve">, </w:t>
            </w:r>
            <w:r>
              <w:t xml:space="preserve"> голубой, ресурс </w:t>
            </w:r>
            <w:r>
              <w:t>~</w:t>
            </w:r>
            <w:r>
              <w:t>1</w:t>
            </w:r>
            <w:r>
              <w:t>0</w:t>
            </w:r>
            <w:r>
              <w:t>00 стр</w:t>
            </w:r>
            <w:r>
              <w:t>аниц,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r>
              <w:t>6000</w:t>
            </w:r>
            <w:r>
              <w:t>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r>
              <w:t>4.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01632</w:t>
            </w:r>
            <w:r>
              <w:t xml:space="preserve">, </w:t>
            </w:r>
            <w:r>
              <w:t xml:space="preserve"> пурпурный, ресурс </w:t>
            </w:r>
            <w:r>
              <w:t>~</w:t>
            </w:r>
            <w:r>
              <w:t>1</w:t>
            </w:r>
            <w:r>
              <w:t>0</w:t>
            </w:r>
            <w:r>
              <w:t>00 стр</w:t>
            </w:r>
            <w:r>
              <w:t>аниц,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r>
              <w:t>6000</w:t>
            </w:r>
            <w:r>
              <w:t>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r>
              <w:t>5.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</w:t>
            </w:r>
            <w:r>
              <w:t>3</w:t>
            </w:r>
            <w:r>
              <w:t xml:space="preserve">, </w:t>
            </w:r>
            <w:r>
              <w:t xml:space="preserve"> желтый, ресурс </w:t>
            </w:r>
            <w:r>
              <w:t>~</w:t>
            </w:r>
            <w:r>
              <w:t>1</w:t>
            </w:r>
            <w:r>
              <w:t>0</w:t>
            </w:r>
            <w:r>
              <w:t>00 стр</w:t>
            </w:r>
            <w:r>
              <w:t>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r>
              <w:t>6000</w:t>
            </w:r>
            <w:r>
              <w:t>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r>
              <w:t>6.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r>
              <w:t>Картридж для принтера формата А</w:t>
            </w:r>
            <w:r>
              <w:t>4</w:t>
            </w:r>
            <w:r>
              <w:t>,</w:t>
            </w:r>
            <w:r>
              <w:t xml:space="preserve"> тип </w:t>
            </w:r>
            <w:r>
              <w:t>106</w:t>
            </w:r>
            <w:r>
              <w:t>R</w:t>
            </w:r>
            <w:r>
              <w:t>0163</w:t>
            </w:r>
            <w:r>
              <w:t>43</w:t>
            </w:r>
            <w:r>
              <w:t xml:space="preserve">, </w:t>
            </w:r>
            <w:r>
              <w:t xml:space="preserve"> черный, ресурс </w:t>
            </w:r>
            <w:r>
              <w:t>~</w:t>
            </w:r>
            <w:r>
              <w:t>2</w:t>
            </w:r>
            <w:r>
              <w:t>0</w:t>
            </w:r>
            <w:r>
              <w:t>00 стр</w:t>
            </w:r>
            <w:r>
              <w:t>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r>
              <w:t>16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r>
              <w:t>7000</w:t>
            </w:r>
            <w:r>
              <w:t>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r>
              <w:t>7</w:t>
            </w:r>
            <w:r>
              <w:t>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r>
              <w:t>Картридж для МФУ формата А</w:t>
            </w:r>
            <w:r>
              <w:t>4</w:t>
            </w:r>
            <w:r>
              <w:t xml:space="preserve">, тип </w:t>
            </w:r>
            <w:r>
              <w:t>ТК1130</w:t>
            </w:r>
            <w:r>
              <w:t xml:space="preserve">, черный, ресурс  ~ </w:t>
            </w:r>
            <w:r>
              <w:t>3000 с</w:t>
            </w:r>
            <w:r>
              <w:t>траниц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r>
              <w:t>Шт</w:t>
            </w:r>
            <w:r>
              <w:t>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r>
              <w:t>1</w:t>
            </w:r>
            <w:r>
              <w:t>0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r>
              <w:t>6300,00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r>
              <w:t>8.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r>
              <w:t>Тонер-к</w:t>
            </w:r>
            <w:r>
              <w:t>артридж для копировального аппарата формата А</w:t>
            </w:r>
            <w:r>
              <w:t>3</w:t>
            </w:r>
            <w:r>
              <w:t>,</w:t>
            </w:r>
            <w:r>
              <w:t xml:space="preserve">тип </w:t>
            </w:r>
            <w:r>
              <w:t xml:space="preserve"> </w:t>
            </w:r>
            <w:r>
              <w:t>006</w:t>
            </w:r>
            <w:r>
              <w:t>R</w:t>
            </w:r>
            <w:r>
              <w:t xml:space="preserve">01179 </w:t>
            </w:r>
            <w:r>
              <w:t xml:space="preserve">черный, ресурс </w:t>
            </w:r>
            <w:r>
              <w:t>~</w:t>
            </w:r>
            <w:r>
              <w:t>4</w:t>
            </w:r>
            <w:r>
              <w:t>000 страниц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r>
              <w:t>2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r>
              <w:t>4300,00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r>
              <w:t>9.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r>
              <w:t>Драм</w:t>
            </w:r>
            <w:r>
              <w:t>-картридж</w:t>
            </w:r>
            <w:r>
              <w:t xml:space="preserve"> для копировального аппарата формата А3,тип  </w:t>
            </w:r>
            <w:r>
              <w:t>013</w:t>
            </w:r>
            <w:r>
              <w:t>R</w:t>
            </w:r>
            <w:r>
              <w:t>00589</w:t>
            </w:r>
            <w:r>
              <w:t xml:space="preserve"> </w:t>
            </w:r>
            <w:r>
              <w:t xml:space="preserve">черный, ресурс </w:t>
            </w:r>
            <w:r>
              <w:t>~</w:t>
            </w:r>
            <w:r>
              <w:t>60000</w:t>
            </w:r>
            <w:r>
              <w:t xml:space="preserve"> страниц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r>
              <w:t>Штук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r>
              <w:t>1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r>
              <w:t>16500,00</w:t>
            </w:r>
          </w:p>
        </w:tc>
      </w:tr>
    </w:tbl>
    <w:p w14:paraId="D8010000">
      <w:r>
        <w:t>Нормативы периодических печатных изданий и справочной литературы</w:t>
      </w:r>
    </w:p>
    <w:p w14:paraId="D901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6460"/>
        <w:gridCol w:w="2693"/>
        <w:gridCol w:w="1985"/>
        <w:gridCol w:w="2693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10000">
            <w:r>
              <w:t xml:space="preserve">№ </w:t>
            </w:r>
          </w:p>
          <w:p w14:paraId="DB010000">
            <w:r>
              <w:t>п</w:t>
            </w:r>
            <w:r>
              <w:t>/п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r>
              <w:t>Наименование периодического печатного издания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r>
              <w:t>Единица измерения (штука/комплект)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10000">
            <w:r>
              <w:t xml:space="preserve">Количество по норме в год 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r>
              <w:t xml:space="preserve">Предельная цена рублей за единицу 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r>
              <w:t>1.</w:t>
            </w:r>
          </w:p>
        </w:tc>
        <w:tc>
          <w:tcPr>
            <w:tcW w:type="dxa" w:w="646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r>
              <w:t>-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10000">
            <w:r>
              <w:t>-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t>-</w:t>
            </w:r>
          </w:p>
        </w:tc>
        <w:tc>
          <w:tcPr>
            <w:tcW w:type="dxa" w:w="269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r>
              <w:t>-</w:t>
            </w:r>
          </w:p>
        </w:tc>
      </w:tr>
    </w:tbl>
    <w:p w14:paraId="E5010000">
      <w:r>
        <w:t xml:space="preserve">Периодические печатные издания и справочная литература для главы муниципального округа, аппарата Совета депутатов, депутатов Совета депутатов муниципального округа </w:t>
      </w:r>
      <w:r>
        <w:t>Ивановское</w:t>
      </w:r>
      <w:r>
        <w:t xml:space="preserve"> - не закупается. </w:t>
      </w:r>
    </w:p>
    <w:p w14:paraId="E6010000">
      <w:r>
        <w:t>Нормативы количества транспортных средств и цены на оказание автотранспортных услуг</w:t>
      </w:r>
    </w:p>
    <w:p w14:paraId="E7010000">
      <w:pPr>
        <w:rPr>
          <w:b w:val="1"/>
        </w:rPr>
      </w:pP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3909"/>
        <w:gridCol w:w="4111"/>
        <w:gridCol w:w="2268"/>
        <w:gridCol w:w="3544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r>
              <w:t>№</w:t>
            </w:r>
          </w:p>
          <w:p w14:paraId="E9010000">
            <w:r>
              <w:t>п</w:t>
            </w:r>
            <w:r>
              <w:t>/п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r>
              <w:t>Категория должности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r>
              <w:t>Вид автотранспортного обеспечения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r>
              <w:t>Количество автотранспорта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r>
              <w:t xml:space="preserve">Цена услуг руб., </w:t>
            </w:r>
            <w:r>
              <w:t>на</w:t>
            </w:r>
            <w:r>
              <w:t xml:space="preserve"> </w:t>
            </w:r>
            <w:r>
              <w:t>машина</w:t>
            </w:r>
            <w:r>
              <w:t xml:space="preserve">/час 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r>
              <w:t>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r>
              <w:t xml:space="preserve">Глава муниципального округа </w:t>
            </w:r>
            <w:r>
              <w:t>Ивановское</w:t>
            </w:r>
            <w:r>
              <w:t xml:space="preserve">, председатель Совета депутатов, руководитель аппарата 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r>
              <w:t xml:space="preserve">Предоставляется служебный легковой автомобиль представительского / бизнес класса, с водителем  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r>
              <w:t>1,0 единица на одну штатную единицу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r>
              <w:t>Устанавливается правовым актом Правительства Москвы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r>
              <w:t>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r>
              <w:t xml:space="preserve">Сотрудники аппарата Совета депутатов муниципального округа </w:t>
            </w:r>
            <w:r>
              <w:t>Ивановское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r>
              <w:t xml:space="preserve">Предоставляется служебный легковой автомобиль для служебных командировок по предварительной заявке по </w:t>
            </w:r>
            <w:r>
              <w:t>согласованию с Руководителем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r>
              <w:t xml:space="preserve">0,0 единиц 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r>
              <w:t>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r>
              <w:t xml:space="preserve">Депутаты Совета депутатов муниципального округа </w:t>
            </w:r>
            <w:r>
              <w:t>Ивановское</w:t>
            </w:r>
          </w:p>
        </w:tc>
        <w:tc>
          <w:tcPr>
            <w:tcW w:type="dxa" w:w="411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r>
              <w:t>Не предоставляется</w:t>
            </w:r>
          </w:p>
        </w:tc>
        <w:tc>
          <w:tcPr>
            <w:tcW w:type="dxa" w:w="22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r>
              <w:t>0,0 единиц</w:t>
            </w:r>
          </w:p>
        </w:tc>
        <w:tc>
          <w:tcPr>
            <w:tcW w:type="dxa" w:w="354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</w:tbl>
    <w:p w14:paraId="FB010000">
      <w:r>
        <w:t xml:space="preserve">Итого: 1 (Один) служебный легковой автомобиль с водителем для главы муниципального округа </w:t>
      </w:r>
      <w:r>
        <w:t>Ивановское</w:t>
      </w:r>
      <w:r>
        <w:t xml:space="preserve"> </w:t>
      </w:r>
      <w:r>
        <w:t xml:space="preserve"> и аппарата Совета депутатов муниципального округа </w:t>
      </w:r>
      <w:r>
        <w:t>Ивановское</w:t>
      </w:r>
      <w:r>
        <w:t xml:space="preserve"> </w:t>
      </w:r>
    </w:p>
    <w:p w14:paraId="FC010000"/>
    <w:p w14:paraId="FD010000">
      <w:r>
        <w:t xml:space="preserve">Нормативы количества и цены обеспечения мебелью, инвентарем, организационно-техническими средствами служебных </w:t>
      </w:r>
      <w:r>
        <w:t>помещений аппарата Совета депутатов муниципального округа</w:t>
      </w:r>
      <w:r>
        <w:t xml:space="preserve"> </w:t>
      </w:r>
      <w:r>
        <w:t>Ивановское</w:t>
      </w:r>
      <w:r>
        <w:t xml:space="preserve"> </w:t>
      </w:r>
    </w:p>
    <w:p w14:paraId="FE010000"/>
    <w:p w14:paraId="FF010000">
      <w:r>
        <w:t xml:space="preserve">Для лиц замещающих муниципальные должности: </w:t>
      </w:r>
    </w:p>
    <w:p w14:paraId="00020000">
      <w:r>
        <w:t xml:space="preserve">кабинет главы муниципального округа </w:t>
      </w:r>
      <w:r>
        <w:t>Ивановское</w:t>
      </w:r>
      <w:r>
        <w:t>:</w:t>
      </w:r>
      <w:r>
        <w:t xml:space="preserve"> (каб.1)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775"/>
        <w:gridCol w:w="1471"/>
        <w:gridCol w:w="1983"/>
        <w:gridCol w:w="1617"/>
        <w:gridCol w:w="1566"/>
        <w:gridCol w:w="308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t xml:space="preserve">№ </w:t>
            </w:r>
          </w:p>
          <w:p w14:paraId="02020000">
            <w:r>
              <w:t>п</w:t>
            </w:r>
            <w:r>
              <w:t>/п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r>
              <w:t xml:space="preserve">Наименование предметов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r>
              <w:t>Срок полезного использования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r>
              <w:t>Количество по норме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r>
              <w:t>На количество человек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r>
              <w:t>Предельная цена</w:t>
            </w:r>
            <w:r>
              <w:t>, руб.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r>
              <w:t>1.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r>
              <w:t>Стол  руководителя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t xml:space="preserve">Комплексное рабочее место главы муниципального округа 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r>
              <w:t>35000,00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r>
              <w:t>2.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r>
              <w:t xml:space="preserve">Стол приставной 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r>
              <w:t xml:space="preserve">10 лет 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r>
              <w:t>10000,00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r>
              <w:t>3.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r>
              <w:t>Стол для переговоров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r>
              <w:t>6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r>
              <w:t>Для проведения совещаний с сотрудниками аппарата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r>
              <w:t>4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r>
              <w:t>Кресло</w:t>
            </w:r>
            <w:r>
              <w:t xml:space="preserve"> руководителя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r>
              <w:t xml:space="preserve">5 лет 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r>
              <w:t xml:space="preserve">Для </w:t>
            </w:r>
            <w:r>
              <w:t>главы муниципального округа</w:t>
            </w:r>
            <w:r>
              <w:t xml:space="preserve"> 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r>
              <w:t>5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r>
              <w:t xml:space="preserve">Стул </w:t>
            </w:r>
            <w:r>
              <w:t>офисный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r>
              <w:t>6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r>
              <w:t>Для сотрудников аппарата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r>
              <w:t>6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r>
              <w:t>Телевизор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r>
              <w:t>10</w:t>
            </w:r>
            <w:r>
              <w:t xml:space="preserve">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r>
              <w:t>Для просмотра видеоматериалов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r>
              <w:t>40000,00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r>
              <w:t>7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r>
              <w:t>Ноутбук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r>
              <w:t xml:space="preserve">Комплексное рабочее место главы </w:t>
            </w:r>
            <w:r>
              <w:t>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r>
              <w:t>8</w:t>
            </w:r>
            <w:r>
              <w:t>0000</w:t>
            </w:r>
            <w:r>
              <w:t>,00</w:t>
            </w:r>
          </w:p>
          <w:p w14:paraId="42020000"/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r>
              <w:t>8.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r>
              <w:t>Планшет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r>
              <w:t>5</w:t>
            </w:r>
            <w:r>
              <w:t xml:space="preserve">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r>
              <w:t>9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r>
              <w:t>МФУ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r>
              <w:t>45</w:t>
            </w:r>
            <w:r>
              <w:t>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r>
              <w:t>10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r>
              <w:t>Маршрутизатор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r>
              <w:t>Комплексное рабочее место главы муниципального округа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r>
              <w:t>11.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r>
              <w:t>Кофемашина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r>
              <w:t>40000,00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r>
              <w:t>Шкаф для верхней одежды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r>
              <w:t>40000,00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r>
              <w:t>Шкаф</w:t>
            </w:r>
            <w:r>
              <w:t>ы</w:t>
            </w:r>
            <w:r>
              <w:t xml:space="preserve"> для </w:t>
            </w:r>
            <w:r>
              <w:t>документов</w:t>
            </w:r>
            <w:r>
              <w:t xml:space="preserve"> со стеклянными дверцами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r>
              <w:t>3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r>
              <w:t>Для хранения документов, книг, грамот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r>
              <w:t>14.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r>
              <w:t>Стеллаж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r>
              <w:t>2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r>
              <w:t>Для хранения документов, книг, грамот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t>35000,00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t xml:space="preserve">Часы настенные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r>
              <w:t>1 год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r>
              <w:t>Сейф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r>
              <w:t>10</w:t>
            </w:r>
            <w:r>
              <w:t xml:space="preserve"> лет 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r>
              <w:t>Для хранения печати, документов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r>
              <w:t>1</w:t>
            </w:r>
            <w:r>
              <w:t>7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r>
              <w:t xml:space="preserve">Герб настенный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r>
              <w:t>3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r>
              <w:t>1</w:t>
            </w:r>
            <w:r>
              <w:t>8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 xml:space="preserve">Карта </w:t>
            </w:r>
            <w:r>
              <w:t>муниципального образования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r>
              <w:t>-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>1</w:t>
            </w:r>
            <w:r>
              <w:t>9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r>
              <w:t>Холодильник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r>
              <w:t>7</w:t>
            </w:r>
            <w:r>
              <w:t xml:space="preserve">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r>
              <w:t>17000,00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r>
              <w:t>20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r>
              <w:t>Мягкая мебель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r>
              <w:t>Комплект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r>
              <w:t>50000,00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r>
              <w:t>21.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r>
              <w:t xml:space="preserve">Сплит-система кондиционирования воздуха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r>
              <w:t>22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r>
              <w:t>Жалюзи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r>
              <w:t>1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r>
              <w:t>Портрет главы государства в рамке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r>
              <w:t>24.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r>
              <w:t>Микроволновая печь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r>
              <w:t>12000,00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r>
              <w:t>25.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r>
              <w:t>Гербовая печать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r>
              <w:t>26.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r>
              <w:t>Вешалка напольная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r>
              <w:t>27.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r>
              <w:t>Люстра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r>
              <w:t>18000,00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r>
              <w:t>28.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r>
              <w:t>Набор деревянный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r>
              <w:t>10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r>
              <w:t>29.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r>
              <w:t xml:space="preserve">Печать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r>
              <w:t>30.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t>Полотенцедержатель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r>
              <w:t>7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r>
              <w:t>3</w:t>
            </w:r>
            <w:r>
              <w:t>1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r>
              <w:t>Корзина для мусора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r>
              <w:t>3</w:t>
            </w:r>
            <w:r>
              <w:t>2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r>
              <w:t>Источник бесперебойного питания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r>
              <w:t>1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r>
              <w:t>3</w:t>
            </w:r>
            <w:r>
              <w:t>3</w:t>
            </w:r>
            <w:r>
              <w:t>.</w:t>
            </w:r>
          </w:p>
        </w:tc>
        <w:tc>
          <w:tcPr>
            <w:tcW w:type="dxa" w:w="27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r>
              <w:t xml:space="preserve">  Сетевой фильтр-удлинитель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r>
              <w:t>5 лет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r>
              <w:t>2</w:t>
            </w:r>
          </w:p>
        </w:tc>
        <w:tc>
          <w:tcPr>
            <w:tcW w:type="dxa" w:w="156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r>
              <w:t>-</w:t>
            </w:r>
          </w:p>
        </w:tc>
        <w:tc>
          <w:tcPr>
            <w:tcW w:type="dxa" w:w="30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r>
              <w:t>2000,00</w:t>
            </w:r>
          </w:p>
        </w:tc>
      </w:tr>
    </w:tbl>
    <w:p w14:paraId="FF020000"/>
    <w:p w14:paraId="00030000">
      <w:r>
        <w:t>К</w:t>
      </w:r>
      <w:r>
        <w:t xml:space="preserve">абинет приема жителей депутатами Совета депутатов муниципального округа </w:t>
      </w:r>
      <w:r>
        <w:t>Ивановское</w:t>
      </w:r>
      <w:r>
        <w:t xml:space="preserve">; </w:t>
      </w:r>
    </w:p>
    <w:p w14:paraId="01030000">
      <w:r>
        <w:t xml:space="preserve">зал </w:t>
      </w:r>
      <w:r>
        <w:t>заседаний комиссий Совета депутатов муниципального округа</w:t>
      </w:r>
      <w:r>
        <w:t xml:space="preserve"> </w:t>
      </w:r>
      <w:r>
        <w:t>Ивановское</w:t>
      </w:r>
      <w:r>
        <w:t xml:space="preserve">: </w:t>
      </w:r>
      <w:r>
        <w:t>(каб.5)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5"/>
        <w:gridCol w:w="2348"/>
        <w:gridCol w:w="1698"/>
        <w:gridCol w:w="1983"/>
        <w:gridCol w:w="1756"/>
        <w:gridCol w:w="1736"/>
        <w:gridCol w:w="3125"/>
        <w:gridCol w:w="1758"/>
      </w:tblGrid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r>
              <w:t xml:space="preserve">№ </w:t>
            </w:r>
          </w:p>
          <w:p w14:paraId="03030000">
            <w:r>
              <w:t>п</w:t>
            </w:r>
            <w:r>
              <w:t>/п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r>
              <w:t xml:space="preserve">Наименование предметов 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r>
              <w:t>Срок полезного использования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r>
              <w:t>Количество по норме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r>
              <w:t>На количество человек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r>
              <w:t>Примечание</w:t>
            </w:r>
          </w:p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r>
              <w:t>Предельная цена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r>
              <w:t>1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r>
              <w:t>Стол</w:t>
            </w:r>
            <w:r>
              <w:t xml:space="preserve"> 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r>
              <w:t>4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r>
              <w:t>16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r>
              <w:t>2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r>
              <w:t xml:space="preserve">Стул 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r>
              <w:t>19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r>
              <w:t>19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r>
              <w:t>1500,00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r>
              <w:t>3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r>
              <w:t>Флаги напольные, с подставкой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r>
              <w:t>3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r>
              <w:t>4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r>
              <w:t>Телевизор</w:t>
            </w:r>
            <w:r>
              <w:t xml:space="preserve"> с кронштейном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r>
              <w:t>7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r>
              <w:t>Для просмотра видеоматериалов</w:t>
            </w:r>
          </w:p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r>
              <w:t>70000,00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r>
              <w:t>5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r>
              <w:t>Герб настенный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r>
              <w:t>3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r>
              <w:t>6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t xml:space="preserve">Стол </w:t>
            </w:r>
            <w:r>
              <w:t>журнальный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r>
              <w:t>7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r>
              <w:t>Жалюзи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r>
              <w:t>3000,00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r>
              <w:t>8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r>
              <w:t>Сплит-система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r>
              <w:t>10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r>
              <w:t>45000,00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r>
              <w:t>9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r>
              <w:t>Компьютер в комплекте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r>
              <w:t>7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r>
              <w:t>Для ведения протоколов заседаний депутатов</w:t>
            </w:r>
            <w:r>
              <w:t>, просмотра видеоматериалов</w:t>
            </w:r>
          </w:p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r>
              <w:t>90000,00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r>
              <w:t>10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r>
              <w:t>Карта муниципального образования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r>
              <w:t>-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r>
              <w:t>11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r>
              <w:t>Часы настенные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r>
              <w:t>7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r>
              <w:t>1500,00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30000">
            <w:r>
              <w:t>12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r>
              <w:t>Корзина для мусора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r>
              <w:t>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r>
              <w:t>13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30000">
            <w:r>
              <w:t>Источник бесперебойного питания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r>
              <w:t>1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r>
              <w:t>3500,00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r>
              <w:t>14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r>
              <w:t xml:space="preserve">  Сетевой фильтр-удлинитель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r>
              <w:t>5 лет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r>
              <w:t>2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r>
              <w:t>-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r>
              <w:t>2000,00</w:t>
            </w:r>
          </w:p>
        </w:tc>
      </w:tr>
      <w:tr>
        <w:tc>
          <w:tcPr>
            <w:tcW w:type="dxa" w:w="59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r>
              <w:t>15</w:t>
            </w:r>
          </w:p>
        </w:tc>
        <w:tc>
          <w:tcPr>
            <w:tcW w:type="dxa" w:w="234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30000">
            <w:r>
              <w:t>Бланки в ассортименте</w:t>
            </w:r>
          </w:p>
        </w:tc>
        <w:tc>
          <w:tcPr>
            <w:tcW w:type="dxa" w:w="169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r>
              <w:t>По мере использования</w:t>
            </w:r>
          </w:p>
        </w:tc>
        <w:tc>
          <w:tcPr>
            <w:tcW w:type="dxa" w:w="175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30000">
            <w:r>
              <w:t>5000</w:t>
            </w:r>
          </w:p>
        </w:tc>
        <w:tc>
          <w:tcPr>
            <w:tcW w:type="dxa" w:w="173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r>
              <w:t>21</w:t>
            </w:r>
          </w:p>
        </w:tc>
        <w:tc>
          <w:tcPr>
            <w:tcW w:type="dxa" w:w="31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75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r>
              <w:t>3,2</w:t>
            </w:r>
          </w:p>
        </w:tc>
      </w:tr>
    </w:tbl>
    <w:p w14:paraId="76030000"/>
    <w:p w14:paraId="77030000">
      <w:r>
        <w:t xml:space="preserve">Для лиц замещающих должности муниципальной </w:t>
      </w:r>
      <w:r>
        <w:t>службы города Москвы</w:t>
      </w:r>
      <w:r>
        <w:t xml:space="preserve"> (кабинеты </w:t>
      </w:r>
      <w:r>
        <w:t>сотрудников аппарата Совета депутатов м</w:t>
      </w:r>
      <w:r>
        <w:t>униципального округа</w:t>
      </w:r>
      <w:r>
        <w:t xml:space="preserve"> И</w:t>
      </w:r>
      <w:r>
        <w:t>вановское</w:t>
      </w:r>
      <w:r>
        <w:t>):</w:t>
      </w:r>
    </w:p>
    <w:p w14:paraId="78030000">
      <w:pPr>
        <w:rPr>
          <w:highlight w:val="yellow"/>
        </w:rPr>
      </w:pPr>
    </w:p>
    <w:p w14:paraId="79030000">
      <w:r>
        <w:t xml:space="preserve">Кабинет главного бухгалтера </w:t>
      </w:r>
      <w:r>
        <w:t>–</w:t>
      </w:r>
      <w:r>
        <w:t xml:space="preserve"> </w:t>
      </w:r>
      <w:r>
        <w:t>начальника финансово - юридическим отделом</w:t>
      </w:r>
      <w:r>
        <w:t>:</w:t>
      </w:r>
      <w:r>
        <w:t xml:space="preserve"> каб.10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r>
              <w:t xml:space="preserve">№ </w:t>
            </w:r>
          </w:p>
          <w:p w14:paraId="7B03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r>
              <w:t xml:space="preserve">Стол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3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3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r>
              <w:t>Кресло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3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r>
              <w:t xml:space="preserve">Компьютер в </w:t>
            </w:r>
            <w:r>
              <w:t>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r>
              <w:t>7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30000">
            <w:r>
              <w:t>Принтер лазерный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r>
              <w:t>26000,00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r>
              <w:t>МФУ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r>
              <w:t>36000,0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30000">
            <w:r>
              <w:t xml:space="preserve">Шкаф для документов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3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30000">
            <w:r>
              <w:t>Стеллаж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r>
              <w:t>Корзина для мусора (бумаг)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r>
              <w:t xml:space="preserve">Часы настенные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r>
              <w:t>Сейф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3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3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r>
              <w:t xml:space="preserve">Тумба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r>
              <w:t>5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30000">
            <w:r>
              <w:t>13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r>
              <w:t>Телефонный аппарат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3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3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r>
              <w:t>14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r>
              <w:t>Внешний диск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30000">
            <w:r>
              <w:t>Для хранения информации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30000">
            <w:r>
              <w:t>15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3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30000">
            <w:r>
              <w:t>16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r>
              <w:t>Зеркало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30000">
            <w:r>
              <w:t>17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30000">
            <w:r>
              <w:t>Кондиционер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r>
              <w:t>18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30000"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4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r>
              <w:t>19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r>
              <w:t>Калькулятор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4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r>
              <w:t>20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40000">
            <w:r>
              <w:t>Источник бесперебойного 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r>
              <w:t>21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r>
              <w:t>Ноутбук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40000">
            <w:r>
              <w:t>Комплексное рабочее место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40000">
            <w:r>
              <w:t>85</w:t>
            </w:r>
            <w:r>
              <w:t>000,00</w:t>
            </w:r>
          </w:p>
        </w:tc>
      </w:tr>
    </w:tbl>
    <w:p w14:paraId="18040000"/>
    <w:p w14:paraId="19040000">
      <w:r>
        <w:t xml:space="preserve">Зал для совещаний </w:t>
      </w:r>
      <w:r>
        <w:t>(</w:t>
      </w:r>
      <w:r>
        <w:t>каб.2</w:t>
      </w:r>
      <w:r>
        <w:t>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40000">
            <w:r>
              <w:t xml:space="preserve">№ </w:t>
            </w:r>
          </w:p>
          <w:p w14:paraId="1B040000">
            <w:r>
              <w:t>п</w:t>
            </w:r>
            <w:r>
              <w:t>/п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4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r>
              <w:t>На количество человек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4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r>
              <w:t>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40000">
            <w:r>
              <w:t>Стол переговорный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r>
              <w:t>35000,00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r>
              <w:t>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40000">
            <w:r>
              <w:t>6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r>
              <w:t>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r>
              <w:t>Сейф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r>
              <w:t>15000,0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r>
              <w:t>4.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r>
              <w:t>3000,0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r>
              <w:t>5.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r>
              <w:t>Кондиционер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r>
              <w:t>6.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r>
              <w:t>Зеркало напольное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4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40000">
            <w:r>
              <w:t>7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r>
              <w:t>Карта муниципального образования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r>
              <w:t>-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r>
              <w:t>8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r>
              <w:t>Флаги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4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r>
              <w:t>9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40000">
            <w:r>
              <w:t>Стул офисный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40000">
            <w:r>
              <w:t>16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r>
              <w:t>1500,00</w:t>
            </w:r>
          </w:p>
        </w:tc>
      </w:tr>
    </w:tbl>
    <w:p w14:paraId="62040000"/>
    <w:p w14:paraId="63040000">
      <w:r>
        <w:t xml:space="preserve">Приемная главы муниципального округа </w:t>
      </w:r>
      <w:r>
        <w:t>И</w:t>
      </w:r>
      <w:r>
        <w:t>вановское</w:t>
      </w:r>
      <w:r>
        <w:t>:</w:t>
      </w:r>
    </w:p>
    <w:p w14:paraId="64040000">
      <w:r>
        <w:t>Кабинет инспектора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40000">
            <w:r>
              <w:t xml:space="preserve">№ </w:t>
            </w:r>
          </w:p>
          <w:p w14:paraId="66040000">
            <w:r>
              <w:t>п</w:t>
            </w:r>
            <w:r>
              <w:t>/п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4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4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4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40000">
            <w:r>
              <w:t>На количество человек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4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r>
              <w:t>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r>
              <w:t>Кресло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4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40000">
            <w:r>
              <w:t>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40000">
            <w:r>
              <w:t>Столик журнальный для посетителей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r>
              <w:t>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r>
              <w:t xml:space="preserve">Тумба напольная для оргтехники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4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40000">
            <w:r>
              <w:t>4.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40000">
            <w:r>
              <w:t>Бюро секретаря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r>
              <w:t>5.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r>
              <w:t xml:space="preserve">Стул </w:t>
            </w:r>
            <w:r>
              <w:t>офисный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40000">
            <w:r>
              <w:t xml:space="preserve">Штук 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4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40000">
            <w:r>
              <w:t>2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r>
              <w:t>6.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40000">
            <w:r>
              <w:t>Зеркало овальное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r>
              <w:t xml:space="preserve">7. 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r>
              <w:t xml:space="preserve">Шкаф для одежды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40000">
            <w:r>
              <w:t xml:space="preserve">Штук 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4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4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r>
              <w:t>8.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4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r>
              <w:t>9.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40000">
            <w:r>
              <w:t>Вешалка для одежды напольная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40000">
            <w:r>
              <w:t>6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r>
              <w:t xml:space="preserve">10. 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r>
              <w:t xml:space="preserve"> МФУ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40000">
            <w:r>
              <w:t xml:space="preserve"> 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4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40000">
            <w:r>
              <w:t>11.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r>
              <w:t xml:space="preserve"> Кондиционер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4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r>
              <w:t>12.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r>
              <w:t xml:space="preserve">Радиотелефон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4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40000">
            <w:r>
              <w:t>13.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40000">
            <w:r>
              <w:t xml:space="preserve"> Факсимильный аппарат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4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4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40000">
            <w:r>
              <w:t>14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r>
              <w:t xml:space="preserve"> </w:t>
            </w:r>
            <w:r>
              <w:t xml:space="preserve">Система телефон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4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40000">
            <w:r>
              <w:t>15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40000">
            <w:r>
              <w:t>Компьютер в 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4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4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40000">
            <w:r>
              <w:t>16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40000">
            <w:r>
              <w:t xml:space="preserve"> </w:t>
            </w:r>
            <w:r>
              <w:t xml:space="preserve"> </w:t>
            </w:r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4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4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40000">
            <w:r>
              <w:t>17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40000">
            <w:r>
              <w:t xml:space="preserve"> Зеркало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4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4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40000">
            <w:r>
              <w:t>18.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40000">
            <w:r>
              <w:t xml:space="preserve"> Корзина для мусора (бумаг)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4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4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40000">
            <w:r>
              <w:t>19.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40000">
            <w:r>
              <w:t xml:space="preserve"> </w:t>
            </w:r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4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4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40000">
            <w:r>
              <w:t>20.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40000">
            <w:r>
              <w:t>Портрет главы государства в рамке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4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4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40000">
            <w:r>
              <w:t>21.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40000">
            <w:r>
              <w:t xml:space="preserve"> </w:t>
            </w:r>
            <w:r>
              <w:t>Источник бесперебойного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4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4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4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5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5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50000">
            <w:r>
              <w:t>22.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50000">
            <w:r>
              <w:t xml:space="preserve">Часы настенные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5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50000">
            <w:r>
              <w:t>1500,00</w:t>
            </w:r>
          </w:p>
        </w:tc>
      </w:tr>
    </w:tbl>
    <w:p w14:paraId="09050000"/>
    <w:p w14:paraId="0A050000">
      <w:r>
        <w:t>Коридор (приемная)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219"/>
        <w:gridCol w:w="1810"/>
        <w:gridCol w:w="1983"/>
        <w:gridCol w:w="1825"/>
        <w:gridCol w:w="1820"/>
        <w:gridCol w:w="2229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50000">
            <w:r>
              <w:t xml:space="preserve">№ </w:t>
            </w:r>
          </w:p>
          <w:p w14:paraId="0C050000">
            <w:r>
              <w:t>п</w:t>
            </w:r>
            <w:r>
              <w:t>/п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5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5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5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5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50000">
            <w:r>
              <w:t>На количество человек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5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5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50000">
            <w:r>
              <w:t>1.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50000">
            <w:r>
              <w:t>Ксерокс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50000">
            <w:r>
              <w:t>1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50000">
            <w:r>
              <w:t>120000,00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50000">
            <w:r>
              <w:t>2.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50000">
            <w:r>
              <w:t>Стеллаж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5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5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50000">
            <w:r>
              <w:t>3.</w:t>
            </w:r>
          </w:p>
        </w:tc>
        <w:tc>
          <w:tcPr>
            <w:tcW w:type="dxa" w:w="22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50000">
            <w:r>
              <w:t>Шкаф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50000">
            <w:r>
              <w:t>-</w:t>
            </w:r>
          </w:p>
        </w:tc>
        <w:tc>
          <w:tcPr>
            <w:tcW w:type="dxa" w:w="222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50000">
            <w:r>
              <w:t>Для документов и оргтехники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r>
              <w:t>15000,00</w:t>
            </w:r>
          </w:p>
        </w:tc>
      </w:tr>
    </w:tbl>
    <w:p w14:paraId="2A050000"/>
    <w:p w14:paraId="2B050000">
      <w:r>
        <w:t xml:space="preserve">Кабинет </w:t>
      </w:r>
      <w:r>
        <w:t>консультанта (каб.6)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r>
              <w:t xml:space="preserve">№ </w:t>
            </w:r>
          </w:p>
          <w:p w14:paraId="2D05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5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5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5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5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5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50000">
            <w:r>
              <w:t xml:space="preserve">Стол компьютерный </w:t>
            </w:r>
            <w:r>
              <w:t xml:space="preserve"> комбинированный с тумбой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5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5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50000">
            <w:r>
              <w:t>Кресло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50000">
            <w:r>
              <w:t>7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5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5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50000">
            <w:r>
              <w:t xml:space="preserve">Тумба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5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5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5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50000">
            <w:r>
              <w:t xml:space="preserve"> 4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5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5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5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5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5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50000">
            <w:r>
              <w:t>Шкаф-</w:t>
            </w:r>
            <w:r>
              <w:t>сейф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50000">
            <w:r>
              <w:t xml:space="preserve">1 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5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5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50000">
            <w:r>
              <w:t>Компьютер в 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5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5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50000">
            <w:r>
              <w:t>МФУ лазерное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5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5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50000">
            <w:r>
              <w:t>Радиотелефон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5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5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50000">
            <w:r>
              <w:t>5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5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5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50000">
            <w:r>
              <w:t>Часы настенные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5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5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50000">
            <w:r>
              <w:t>Сплит-система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5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5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50000">
            <w:r>
              <w:t>13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50000">
            <w:r>
              <w:t>Холодильник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5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50000">
            <w:r>
              <w:t>14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50000"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5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50000">
            <w:r>
              <w:t>15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50000">
            <w:r>
              <w:t>Стеллаж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5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50000">
            <w:r>
              <w:t>16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50000">
            <w:r>
              <w:t>Обогреватель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5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50000">
            <w:r>
              <w:t>17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50000">
            <w:r>
              <w:t>Корзина для бумаг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5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50000">
            <w:r>
              <w:t>18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50000">
            <w:r>
              <w:t>Источник бесперебойного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5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50000">
            <w:r>
              <w:t>19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50000">
            <w:r>
              <w:t>Факс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50000">
            <w:r>
              <w:t>7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r>
              <w:t>13000,00</w:t>
            </w:r>
          </w:p>
        </w:tc>
      </w:tr>
    </w:tbl>
    <w:p w14:paraId="BA050000">
      <w:r>
        <w:t xml:space="preserve">Кабинет </w:t>
      </w:r>
      <w:r>
        <w:t>консультанта и главного специалиста (каб.7)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r>
              <w:t xml:space="preserve">№ </w:t>
            </w:r>
          </w:p>
          <w:p w14:paraId="BC05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5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5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5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5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5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5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5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5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50000">
            <w:r>
              <w:t xml:space="preserve">Стол </w:t>
            </w:r>
            <w:r>
              <w:t>компьютерный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5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5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5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r>
              <w:t>Кресло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r>
              <w:t>Кондиционер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r>
              <w:t>Цифровая видеокамера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5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50000">
            <w:r>
              <w:t>17000,00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5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5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5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5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5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5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50000">
            <w:r>
              <w:t>Шкаф для документов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50000">
            <w:r>
              <w:t>5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5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5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5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50000">
            <w:r>
              <w:t>Стол приставной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5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5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5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5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5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50000">
            <w:r>
              <w:t>Тумба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50000">
            <w:r>
              <w:t>4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5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5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5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50000">
            <w:r>
              <w:t xml:space="preserve"> </w:t>
            </w:r>
            <w:r>
              <w:t>Радиотелефон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5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5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6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60000">
            <w:r>
              <w:t>Зеркало настенное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6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60000">
            <w:r>
              <w:t>Часы настенные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6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6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60000">
            <w:r>
              <w:t>Диктофон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60000">
            <w:r>
              <w:t>1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6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60000">
            <w:r>
              <w:t>13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60000">
            <w:r>
              <w:t xml:space="preserve">Компьютер в </w:t>
            </w:r>
            <w:r>
              <w:t>комплекте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6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60000">
            <w:r>
              <w:t>14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60000">
            <w:r>
              <w:t xml:space="preserve">МФУ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60000">
            <w:r>
              <w:t>36000,00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60000">
            <w:r>
              <w:t>15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60000">
            <w:r>
              <w:t>Сетевой фильтр-удлинитель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6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60000">
            <w:r>
              <w:t>16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60000">
            <w:r>
              <w:t>Источник бесперебойного питания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60000">
            <w:r>
              <w:t>3500,00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60000">
            <w:r>
              <w:t>17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60000">
            <w:r>
              <w:t>Корзина для бумаг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60000">
            <w:r>
              <w:t>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60000">
            <w:r>
              <w:t>18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60000">
            <w:r>
              <w:t xml:space="preserve">Факс лазерный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60000">
            <w:r>
              <w:t>7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6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60000">
            <w:r>
              <w:t>19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60000">
            <w:r>
              <w:t>Диск жесткий внешний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60000">
            <w:r>
              <w:t>7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60000">
            <w:r>
              <w:t>2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6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60000">
            <w:r>
              <w:t>20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60000">
            <w:r>
              <w:t>Жалюзи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60000">
            <w:r>
              <w:t>2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60000">
            <w:r>
              <w:t>21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60000">
            <w:r>
              <w:t>Фотокамера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60000">
            <w:r>
              <w:t>52000,00</w:t>
            </w:r>
          </w:p>
        </w:tc>
      </w:tr>
    </w:tbl>
    <w:p w14:paraId="53060000"/>
    <w:p w14:paraId="54060000">
      <w:r>
        <w:t>Коридор: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2580"/>
        <w:gridCol w:w="1810"/>
        <w:gridCol w:w="1983"/>
        <w:gridCol w:w="1825"/>
        <w:gridCol w:w="1820"/>
        <w:gridCol w:w="1834"/>
        <w:gridCol w:w="1826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60000">
            <w:r>
              <w:t xml:space="preserve">№ </w:t>
            </w:r>
          </w:p>
          <w:p w14:paraId="56060000">
            <w:r>
              <w:t>п</w:t>
            </w:r>
            <w:r>
              <w:t>/п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60000">
            <w:r>
              <w:t xml:space="preserve">Наименование предметов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60000">
            <w:r>
              <w:t>Единица измерения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60000">
            <w:r>
              <w:t>Срок полезного использования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r>
              <w:t>Количество по норме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r>
              <w:t>На количество человек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60000">
            <w:r>
              <w:t>Примечание</w:t>
            </w:r>
          </w:p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60000">
            <w:r>
              <w:t>Предельная цена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60000">
            <w:r>
              <w:t>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60000">
            <w:r>
              <w:t>Диван 2-хместный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60000">
            <w:r>
              <w:t>30000,00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60000">
            <w:r>
              <w:t>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60000">
            <w:r>
              <w:t>Шкаф</w:t>
            </w:r>
            <w:r>
              <w:t xml:space="preserve">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60000">
            <w:r>
              <w:t>3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60000">
            <w:r>
              <w:t>Тумба приставная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60000">
            <w:r>
              <w:t>10</w:t>
            </w:r>
            <w:r>
              <w:t xml:space="preserve">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6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60000">
            <w:r>
              <w:t>4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60000">
            <w:r>
              <w:t>Тележка уборочная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60000">
            <w:r>
              <w:t>6000,00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60000">
            <w:r>
              <w:t>5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60000">
            <w:r>
              <w:t xml:space="preserve">Столик журнальный 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60000">
            <w:r>
              <w:t>6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60000">
            <w:r>
              <w:t xml:space="preserve">Тумба </w:t>
            </w:r>
            <w:r>
              <w:t>выкатная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6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60000">
            <w:r>
              <w:t>7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60000">
            <w:r>
              <w:t>Жалюзи вертикальные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r>
              <w:t>8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r>
              <w:t>Шкаф для одежды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r>
              <w:t>3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60000">
            <w:r>
              <w:t>9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60000">
            <w:r>
              <w:t>Огнетушитель пенный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60000">
            <w:r>
              <w:t>5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60000">
            <w:r>
              <w:t>15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60000">
            <w:r>
              <w:t>3600,00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60000">
            <w:r>
              <w:t>10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60000">
            <w:r>
              <w:t xml:space="preserve">Подставка под </w:t>
            </w:r>
            <w:r>
              <w:t>огнетушитель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60000">
            <w:r>
              <w:t>10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60000">
            <w:r>
              <w:t>-</w:t>
            </w:r>
          </w:p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60000">
            <w:r>
              <w:t>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60000">
            <w:r>
              <w:t>11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60000">
            <w:r>
              <w:t>Шкаф низкий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6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60000">
            <w:r>
              <w:t>12</w:t>
            </w:r>
          </w:p>
        </w:tc>
        <w:tc>
          <w:tcPr>
            <w:tcW w:type="dxa" w:w="258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60000">
            <w:r>
              <w:t>План эвакуации</w:t>
            </w:r>
          </w:p>
        </w:tc>
        <w:tc>
          <w:tcPr>
            <w:tcW w:type="dxa" w:w="181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60000">
            <w:r>
              <w:t>Штук</w:t>
            </w:r>
          </w:p>
        </w:tc>
        <w:tc>
          <w:tcPr>
            <w:tcW w:type="dxa" w:w="198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60000">
            <w:r>
              <w:t>10 лет</w:t>
            </w:r>
          </w:p>
        </w:tc>
        <w:tc>
          <w:tcPr>
            <w:tcW w:type="dxa" w:w="182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60000">
            <w:r>
              <w:t>1</w:t>
            </w:r>
          </w:p>
        </w:tc>
        <w:tc>
          <w:tcPr>
            <w:tcW w:type="dxa" w:w="182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3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2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60000">
            <w:r>
              <w:t>-</w:t>
            </w:r>
          </w:p>
        </w:tc>
      </w:tr>
    </w:tbl>
    <w:p w14:paraId="AF060000"/>
    <w:p w14:paraId="B0060000">
      <w:r>
        <w:t xml:space="preserve">Нормативы количества и цены </w:t>
      </w:r>
      <w:r>
        <w:t>обеспечения оборудованием необходимым для реализации функций / полномочий</w:t>
      </w:r>
    </w:p>
    <w:p w14:paraId="B1060000">
      <w:r>
        <w:t>(</w:t>
      </w:r>
      <w:r>
        <w:t>каб.11</w:t>
      </w:r>
      <w:r>
        <w:t>, 12</w:t>
      </w:r>
      <w:r>
        <w:t>)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3909"/>
        <w:gridCol w:w="1471"/>
        <w:gridCol w:w="1790"/>
        <w:gridCol w:w="1617"/>
        <w:gridCol w:w="2113"/>
        <w:gridCol w:w="2113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r>
              <w:t>№</w:t>
            </w:r>
          </w:p>
          <w:p w14:paraId="B3060000">
            <w:r>
              <w:t>п</w:t>
            </w:r>
            <w:r>
              <w:t>/п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r>
              <w:t>Единица измерения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r>
              <w:t>Количество по норме на 1 работника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r>
              <w:t>Количество всего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r>
              <w:t>Период использования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r>
              <w:t>Предельная цена за 1 ед., руб.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60000">
            <w:r>
              <w:t>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60000">
            <w:r>
              <w:t>Резак для бумаги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6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6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60000">
            <w:r>
              <w:t>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60000">
            <w:r>
              <w:t>Пистолет монтажный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6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60000">
            <w:r>
              <w:t>2500,00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60000">
            <w:r>
              <w:t>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60000">
            <w:r>
              <w:t>АТС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60000">
            <w:r>
              <w:t>комплект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60000">
            <w:r>
              <w:t>7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6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60000">
            <w:r>
              <w:t>4.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60000">
            <w:r>
              <w:t>Нетбук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6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6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60000">
            <w:r>
              <w:t>20000,00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60000">
            <w:r>
              <w:t>5.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60000">
            <w:r>
              <w:t>Ламинатор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6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60000">
            <w:r>
              <w:t>11000,00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60000">
            <w:r>
              <w:t>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60000">
            <w:r>
              <w:t>Крысоловка ультразвуковая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60000">
            <w:r>
              <w:t>3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6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6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60000">
            <w:r>
              <w:t>7.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r>
              <w:t>Планшет с чехлом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r>
              <w:t>4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r>
              <w:t>5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r>
              <w:t>20000,00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r>
              <w:t>8.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r>
              <w:t>Радиотелефон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r>
              <w:t xml:space="preserve">7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r>
              <w:t>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r>
              <w:t>9.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r>
              <w:t xml:space="preserve">Лестница раздвижная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60000">
            <w:r>
              <w:t>1</w:t>
            </w:r>
            <w:r>
              <w:t>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60000">
            <w:r>
              <w:t>13000,00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60000">
            <w:r>
              <w:t>10.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60000">
            <w:r>
              <w:t>Компьютер в комплекте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60000">
            <w:r>
              <w:t>Комплект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6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60000">
            <w:r>
              <w:t>1</w:t>
            </w:r>
            <w:r>
              <w:t>0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60000">
            <w:r>
              <w:t>90000,00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60000">
            <w:r>
              <w:t>11.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60000">
            <w:r>
              <w:t>Дрель электрическая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6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6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60000">
            <w:r>
              <w:t>7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6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60000">
            <w:r>
              <w:t>12.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70000">
            <w:r>
              <w:t xml:space="preserve">Облучатель </w:t>
            </w:r>
            <w:r>
              <w:t>–</w:t>
            </w:r>
            <w:r>
              <w:t xml:space="preserve"> </w:t>
            </w:r>
            <w:r>
              <w:t>рециркулятор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70000">
            <w:r>
              <w:t>4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70000">
            <w:r>
              <w:t>1</w:t>
            </w:r>
            <w:r>
              <w:t>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70000">
            <w:r>
              <w:t>10000,00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70000">
            <w:r>
              <w:t>13.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70000">
            <w:r>
              <w:t>Ель новогодняя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70000">
            <w:r>
              <w:t>10</w:t>
            </w:r>
            <w:r>
              <w:t xml:space="preserve">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70000">
            <w:r>
              <w:t>25000,00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70000">
            <w:r>
              <w:t>14.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70000">
            <w:r>
              <w:t>Обогреватель масляный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7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7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7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7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70000">
            <w:r>
              <w:t>15.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70000">
            <w:r>
              <w:t>Сейф-аптечка</w:t>
            </w:r>
            <w:r>
              <w:t xml:space="preserve">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7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70000">
            <w:r>
              <w:t>1500,00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70000">
            <w:r>
              <w:t>16.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70000">
            <w:r>
              <w:t>Стол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7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70000">
            <w:r>
              <w:t>17.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70000">
            <w:r>
              <w:t>Стремянка 2 ст.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70000">
            <w:r>
              <w:t>4000,00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70000">
            <w:r>
              <w:t>18.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70000">
            <w:r>
              <w:t>Маршрутизатор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7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7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70000">
            <w:r>
              <w:t>2000,00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70000">
            <w:r>
              <w:t>19.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70000">
            <w:r>
              <w:t>Набор инструментов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7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70000">
            <w:r>
              <w:t>20.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70000">
            <w:r>
              <w:t>Шкаф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7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7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70000">
            <w:r>
              <w:t>21.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70000">
            <w:r>
              <w:t>Сеть компьютерная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70000">
            <w:r>
              <w:t>сеть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70000">
            <w:r>
              <w:t>-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70000">
            <w:r>
              <w:t>22.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70000">
            <w:r>
              <w:t>Планшеты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70000">
            <w:r>
              <w:t>14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70000">
            <w:r>
              <w:t>5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70000">
            <w:r>
              <w:t>25000,00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70000">
            <w:r>
              <w:t>23.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70000">
            <w:r>
              <w:t xml:space="preserve">Стол компьютерный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7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70000">
            <w:r>
              <w:t>7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7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70000">
            <w:r>
              <w:t>24.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70000">
            <w:r>
              <w:t>Стеллаж средний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70000">
            <w:r>
              <w:t>7000,00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70000">
            <w:r>
              <w:t>25.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70000">
            <w:r>
              <w:t>Сплит-система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70000">
            <w:r>
              <w:t>45000,00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70000">
            <w:r>
              <w:t>26.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70000">
            <w:r>
              <w:t xml:space="preserve">Сейф металлический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70000">
            <w:r>
              <w:t>15000,00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70000">
            <w:r>
              <w:t>26.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70000">
            <w:r>
              <w:t xml:space="preserve">Стол письменный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7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70000">
            <w:r>
              <w:t>8000,00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70000">
            <w:r>
              <w:t>26.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70000">
            <w:r>
              <w:t>Стол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70000">
            <w:r>
              <w:t>2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70000">
            <w:r>
              <w:t>3000,00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70000">
            <w:r>
              <w:t>27.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70000">
            <w:r>
              <w:t>Стремянка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70000">
            <w:r>
              <w:t>Штука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70000">
            <w:r>
              <w:t>1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70000">
            <w:r>
              <w:t>10 лет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70000">
            <w:r>
              <w:t>4000,00</w:t>
            </w:r>
          </w:p>
        </w:tc>
      </w:tr>
    </w:tbl>
    <w:p w14:paraId="6E070000"/>
    <w:p w14:paraId="6F070000">
      <w:r>
        <w:t>Нормативы количества и цены обеспечения проездными билетами для реализации функций / полномочий</w:t>
      </w:r>
    </w:p>
    <w:p w14:paraId="7007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4"/>
        <w:gridCol w:w="3909"/>
        <w:gridCol w:w="1471"/>
        <w:gridCol w:w="1790"/>
        <w:gridCol w:w="1617"/>
        <w:gridCol w:w="2113"/>
        <w:gridCol w:w="2331"/>
      </w:tblGrid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70000">
            <w:r>
              <w:t>№</w:t>
            </w:r>
          </w:p>
          <w:p w14:paraId="72070000">
            <w:r>
              <w:t>п</w:t>
            </w:r>
            <w:r>
              <w:t>/п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7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70000">
            <w:r>
              <w:t>Единица измерения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70000">
            <w:r>
              <w:t>Количество по норме на 1 работника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70000">
            <w:r>
              <w:t>Количество всего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70000">
            <w:r>
              <w:t>Период использования</w:t>
            </w:r>
          </w:p>
        </w:tc>
        <w:tc>
          <w:tcPr>
            <w:tcW w:type="dxa" w:w="23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70000">
            <w:r>
              <w:t>Предельная цена за 1 ед., руб.</w:t>
            </w:r>
          </w:p>
        </w:tc>
      </w:tr>
      <w:tr>
        <w:tc>
          <w:tcPr>
            <w:tcW w:type="dxa" w:w="59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70000">
            <w:r>
              <w:t>2</w:t>
            </w:r>
          </w:p>
        </w:tc>
        <w:tc>
          <w:tcPr>
            <w:tcW w:type="dxa" w:w="390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70000">
            <w:r>
              <w:t xml:space="preserve">Смарт-карта "Тройка", </w:t>
            </w:r>
            <w:r>
              <w:t>единый</w:t>
            </w:r>
            <w:r>
              <w:t>, сроком действия 365 дней, для депутатов Совета депутатов муниципального округа И</w:t>
            </w:r>
            <w:r>
              <w:t>вановское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70000">
            <w:r>
              <w:t>Штук</w:t>
            </w:r>
          </w:p>
        </w:tc>
        <w:tc>
          <w:tcPr>
            <w:tcW w:type="dxa" w:w="179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70000">
            <w:r>
              <w:t>1</w:t>
            </w:r>
          </w:p>
        </w:tc>
        <w:tc>
          <w:tcPr>
            <w:tcW w:type="dxa" w:w="1617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70000">
            <w:r>
              <w:t>1</w:t>
            </w:r>
            <w:r>
              <w:t>5</w:t>
            </w:r>
          </w:p>
        </w:tc>
        <w:tc>
          <w:tcPr>
            <w:tcW w:type="dxa" w:w="211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70000">
            <w:r>
              <w:t>1 год</w:t>
            </w:r>
          </w:p>
        </w:tc>
        <w:tc>
          <w:tcPr>
            <w:tcW w:type="dxa" w:w="23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70000">
            <w:r>
              <w:t>Устанавливается постановлением Правительства Москвы</w:t>
            </w:r>
          </w:p>
        </w:tc>
      </w:tr>
    </w:tbl>
    <w:p w14:paraId="80070000"/>
    <w:p w14:paraId="81070000">
      <w:r>
        <w:t xml:space="preserve">Нормативы количества и цены обеспечения канцелярскими товарами: </w:t>
      </w:r>
    </w:p>
    <w:p w14:paraId="82070000">
      <w:r>
        <w:t xml:space="preserve">для </w:t>
      </w:r>
      <w:r>
        <w:t>главы муници</w:t>
      </w:r>
      <w:r>
        <w:t xml:space="preserve">пального округа </w:t>
      </w:r>
      <w:r>
        <w:t>И</w:t>
      </w:r>
      <w:r>
        <w:t>вановское</w:t>
      </w:r>
      <w:r>
        <w:t>: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70000">
            <w:r>
              <w:t xml:space="preserve">№ </w:t>
            </w:r>
          </w:p>
          <w:p w14:paraId="8407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7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7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7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7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7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7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70000">
            <w:r>
              <w:t>Карандаш грифельный, черный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7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7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70000">
            <w:r>
              <w:t>12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7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70000">
            <w:r>
              <w:t xml:space="preserve">Карандаш грифельный, с ластиком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7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7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70000">
            <w:r>
              <w:t>20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7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70000">
            <w:r>
              <w:t>Ручка шариковая,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7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70000">
            <w:r>
              <w:t>85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7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70000">
            <w:r>
              <w:t>Ручка шариковая,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7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7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70000">
            <w:r>
              <w:t>85,00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7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70000">
            <w:r>
              <w:t>Ручка шариковая, красная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70000">
            <w:r>
              <w:t>85,00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7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70000">
            <w:r>
              <w:t xml:space="preserve">Ручка </w:t>
            </w:r>
            <w:r>
              <w:t>гелевая</w:t>
            </w:r>
            <w:r>
              <w:t>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7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70000">
            <w:r>
              <w:t>3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7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7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7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70000">
            <w:r>
              <w:t xml:space="preserve">Ручка </w:t>
            </w:r>
            <w:r>
              <w:t>гелевая</w:t>
            </w:r>
            <w:r>
              <w:t>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7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7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7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7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70000">
            <w:r>
              <w:t>Блок-кубик, белый, 90х90мм, 500 листов, плотность ~100 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7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7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70000">
            <w:r>
              <w:t>200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7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70000">
            <w:r>
              <w:t>Блок-кубик с клейким краем, 75х75 мм, 400 листов, цветной (разноцветный)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7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7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7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7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70000">
            <w:r>
              <w:t>Блокнот</w:t>
            </w:r>
            <w:r>
              <w:t>, формата А5 или А</w:t>
            </w:r>
            <w:r>
              <w:t>6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7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7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7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7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70000">
            <w:r>
              <w:t>Зажим для бумаг, 15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7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7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70000">
            <w:r>
              <w:t>Зажим для бумаг, 22-25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7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7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70000">
            <w:r>
              <w:t>Зажим для бумаг, 50-55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7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70000">
            <w:r>
              <w:t>14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70000">
            <w:r>
              <w:t>Бумага писчая, формата А</w:t>
            </w:r>
            <w:r>
              <w:t>4</w:t>
            </w:r>
            <w:r>
              <w:t>, плотностью не менее 80 г, 500 листов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70000">
            <w:r>
              <w:t>Пачка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70000">
            <w:r>
              <w:t>24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70000">
            <w:r>
              <w:t>400,00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70000">
            <w:r>
              <w:t>15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70000">
            <w:r>
              <w:t>Степлер</w:t>
            </w:r>
            <w:r>
              <w:t xml:space="preserve"> № 10 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7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7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70000">
            <w:r>
              <w:t>16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70000">
            <w:r>
              <w:t>Степлер</w:t>
            </w:r>
            <w:r>
              <w:t xml:space="preserve"> № 24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7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7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70000">
            <w:r>
              <w:t>800,00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7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70000">
            <w:r>
              <w:t xml:space="preserve">Скобы для </w:t>
            </w:r>
            <w:r>
              <w:t>степлера</w:t>
            </w:r>
            <w:r>
              <w:t xml:space="preserve"> № 10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7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70000">
            <w:r>
              <w:t>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70000">
            <w:r>
              <w:t>18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70000">
            <w:r>
              <w:t xml:space="preserve">Скобы для </w:t>
            </w:r>
            <w:r>
              <w:t>степлера</w:t>
            </w:r>
            <w:r>
              <w:t xml:space="preserve"> № 24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7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7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7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70000">
            <w:r>
              <w:t>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70000">
            <w:r>
              <w:t>19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70000">
            <w:r>
              <w:t>Папка для документов, уголок, формат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7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7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7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7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70000">
            <w:r>
              <w:t>20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70000">
            <w:r>
              <w:t>Папка для документов с зажимом, форма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7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7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8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80000">
            <w:r>
              <w:t>21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80000">
            <w:r>
              <w:t>Файл - вкладыш, формата А</w:t>
            </w:r>
            <w:r>
              <w:t>4</w:t>
            </w:r>
            <w:r>
              <w:t>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8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80000">
            <w:r>
              <w:t>22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80000">
            <w:r>
              <w:t>Папка - конверт, с кнопкой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8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8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80000">
            <w:r>
              <w:t>23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80000">
            <w:r>
              <w:t>Нож канцелярский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80000">
            <w:r>
              <w:t>24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80000">
            <w:r>
              <w:t>Ручка - корректор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8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80000">
            <w:r>
              <w:t>25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80000">
            <w:r>
              <w:t>Набор маркеров, 4 цвета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80000">
            <w:r>
              <w:t>26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80000">
            <w:r>
              <w:t xml:space="preserve">Закладки клейкие, цветные, </w:t>
            </w:r>
            <w:r>
              <w:t>~</w:t>
            </w:r>
            <w:r>
              <w:t>12 х 45 мм, 5х20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8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8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80000">
            <w:r>
              <w:t>27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80000">
            <w:r>
              <w:t xml:space="preserve">Закладки клейкие, одноцветные, ~20 х 45 мм, 50 шт.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8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80000">
            <w:r>
              <w:t>28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r>
              <w:t>Линейка, 20 см, дерево или пластмасса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80000">
            <w:r>
              <w:t xml:space="preserve">3 года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r>
              <w:t>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80000">
            <w:r>
              <w:t>29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r>
              <w:t>Скрепки никелированные, ~25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8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80000">
            <w:r>
              <w:t>30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80000">
            <w:r>
              <w:t>Скрепки гофрированные, ~50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80000">
            <w:r>
              <w:t>1 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8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80000">
            <w:r>
              <w:t>31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80000">
            <w:r>
              <w:t>Точилка для карандашей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8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80000">
            <w:r>
              <w:t>1000,00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80000">
            <w:r>
              <w:t>32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80000">
            <w:r>
              <w:t xml:space="preserve">Ежедневник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80000">
            <w:r>
              <w:t>700,00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80000">
            <w:r>
              <w:t>33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80000">
            <w:r>
              <w:t>Планинг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80000">
            <w:r>
              <w:t>700,00</w:t>
            </w:r>
          </w:p>
        </w:tc>
      </w:tr>
    </w:tbl>
    <w:p w14:paraId="50080000"/>
    <w:p w14:paraId="51080000">
      <w:r>
        <w:t xml:space="preserve">для </w:t>
      </w:r>
      <w:r>
        <w:t>работников аппарата Совета депутатов МО И</w:t>
      </w:r>
      <w:r>
        <w:t xml:space="preserve">вановское </w:t>
      </w:r>
      <w:r>
        <w:t xml:space="preserve"> (</w:t>
      </w:r>
      <w:r>
        <w:t>6</w:t>
      </w:r>
      <w:r>
        <w:t xml:space="preserve"> сотрудник</w:t>
      </w:r>
      <w:r>
        <w:t>ов</w:t>
      </w:r>
      <w:r>
        <w:t xml:space="preserve"> </w:t>
      </w:r>
      <w:r>
        <w:t>)</w:t>
      </w:r>
      <w:r>
        <w:t xml:space="preserve">: 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80000">
            <w:r>
              <w:t xml:space="preserve">№ </w:t>
            </w:r>
          </w:p>
          <w:p w14:paraId="5308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8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8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8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8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8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8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80000">
            <w:r>
              <w:t>Карандаш грифельный, черный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8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80000">
            <w:r>
              <w:t>9,00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8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80000">
            <w:r>
              <w:t xml:space="preserve">Карандаш грифельный, с ластиком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8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8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80000">
            <w:r>
              <w:t>18,00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8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80000">
            <w:r>
              <w:t>Ручка шариковая,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80000">
            <w:r>
              <w:t>6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8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8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80000">
            <w:r>
              <w:t>Ручка шариковая,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8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8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8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80000">
            <w:r>
              <w:t>Ручка шариковая, красная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8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8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80000">
            <w:r>
              <w:t xml:space="preserve">Ручка </w:t>
            </w:r>
            <w:r>
              <w:t>гелевая</w:t>
            </w:r>
            <w:r>
              <w:t>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8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8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8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80000">
            <w:r>
              <w:t xml:space="preserve">Ручка </w:t>
            </w:r>
            <w:r>
              <w:t>гелевая</w:t>
            </w:r>
            <w:r>
              <w:t>, черная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80000">
            <w:r>
              <w:t>160,00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80000">
            <w:r>
              <w:t>Блок-кубик, белый, 90х90мм, 500 листов, плотность ~100 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8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8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8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80000">
            <w:r>
              <w:t>Блок-кубик с клейким краем, 75х75 мм, 400 листов, цветной (разноцветный)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8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8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80000">
            <w:r>
              <w:t>Блокнот, формата А5 или А</w:t>
            </w:r>
            <w:r>
              <w:t>6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8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80000">
            <w:r>
              <w:t>Зажим для бумаг, 15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8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80000">
            <w:r>
              <w:t>Зажим для бумаг, 22-25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8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8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80000">
            <w:r>
              <w:t>Зажим для бумаг, 50-55 мм, упаковка 12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80000">
            <w:r>
              <w:t>350,00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80000">
            <w:r>
              <w:t>14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80000">
            <w:r>
              <w:t>Бумага писчая, формата А</w:t>
            </w:r>
            <w:r>
              <w:t>4</w:t>
            </w:r>
            <w:r>
              <w:t>, плотностью не менее 80 г, 500 листов</w:t>
            </w:r>
            <w:r>
              <w:t xml:space="preserve"> (х 5 пачек)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80000">
            <w:r>
              <w:t>3</w:t>
            </w:r>
            <w:r>
              <w:t>,5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80000">
            <w:r>
              <w:t>400,00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r>
              <w:t>15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80000">
            <w:r>
              <w:t>Степлер</w:t>
            </w:r>
            <w:r>
              <w:t xml:space="preserve"> № 10 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8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8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80000">
            <w:r>
              <w:t>16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80000">
            <w:r>
              <w:t>Степлер</w:t>
            </w:r>
            <w:r>
              <w:t xml:space="preserve"> № 24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8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8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80000">
            <w:r>
              <w:t>800,00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8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80000">
            <w:r>
              <w:t xml:space="preserve">Скобы для </w:t>
            </w:r>
            <w:r>
              <w:t>степлера</w:t>
            </w:r>
            <w:r>
              <w:t xml:space="preserve"> № 10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80000">
            <w:r>
              <w:t>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80000">
            <w:r>
              <w:t>18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80000">
            <w:r>
              <w:t xml:space="preserve">Скобы для </w:t>
            </w:r>
            <w:r>
              <w:t>степлера</w:t>
            </w:r>
            <w:r>
              <w:t xml:space="preserve"> № 24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80000">
            <w:r>
              <w:t>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80000">
            <w:r>
              <w:t>19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80000">
            <w:r>
              <w:t>Папка для документов, уголок, формат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8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80000">
            <w:r>
              <w:t>20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80000">
            <w:r>
              <w:t>Папка для документов с зажимом, форма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8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8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80000">
            <w:r>
              <w:t>21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80000">
            <w:r>
              <w:t>Файл - вкладыш, формата А</w:t>
            </w:r>
            <w:r>
              <w:t>4</w:t>
            </w:r>
            <w:r>
              <w:t>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8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8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8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80000">
            <w:r>
              <w:t>22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r>
              <w:t>Папка - конверт, с кнопкой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8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8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80000">
            <w:r>
              <w:t>23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80000">
            <w:r>
              <w:t>Нож канцелярский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80000">
            <w:r>
              <w:t>24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80000">
            <w:r>
              <w:t>Ручка - корректор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8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80000">
            <w:r>
              <w:t>25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80000">
            <w:r>
              <w:t>Набор маркеров, 4 цвета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80000">
            <w:r>
              <w:t>0,5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8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80000">
            <w:r>
              <w:t>26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80000">
            <w:r>
              <w:t xml:space="preserve">Закладки клейкие, цветные, </w:t>
            </w:r>
            <w:r>
              <w:t>~</w:t>
            </w:r>
            <w:r>
              <w:t>12 х 45 мм, 5х20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8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8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80000">
            <w:r>
              <w:t>27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80000">
            <w:r>
              <w:t xml:space="preserve">Закладки клейкие, одноцветные, ~20 х 45 мм, 50 шт.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8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80000">
            <w:r>
              <w:t>4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8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8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80000">
            <w:r>
              <w:t>28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80000">
            <w:r>
              <w:t xml:space="preserve">Линейка, </w:t>
            </w:r>
            <w:r>
              <w:t>3</w:t>
            </w:r>
            <w:r>
              <w:t>0 см, дерево или пластмасса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8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8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80000">
            <w:r>
              <w:t xml:space="preserve">3 года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90000">
            <w:r>
              <w:t>30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90000">
            <w:r>
              <w:t>29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90000">
            <w:r>
              <w:t>Скрепки никелированные, ~25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90000">
            <w:r>
              <w:t>30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r>
              <w:t>Скрепки гофрированные, ~50 мм,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90000">
            <w:r>
              <w:t>1 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90000">
            <w:r>
              <w:t>31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r>
              <w:t>Точилка для карандашей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90000">
            <w:r>
              <w:t>1000,00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90000">
            <w:r>
              <w:t>32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90000">
            <w:r>
              <w:t>Папка - скоросшиватель,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9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90000">
            <w:r>
              <w:t>33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90000">
            <w:r>
              <w:t>Папка - скоросшиватель с зажимом,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90000">
            <w:r>
              <w:t>230,00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90000">
            <w:r>
              <w:t>34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r>
              <w:t>Папка для файлов с кольцами,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9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9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r>
              <w:t>230,00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90000">
            <w:r>
              <w:t>35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90000">
            <w:r>
              <w:t>Папка с арочным механизмом, с шириной корешка 50-75 мм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90000">
            <w:r>
              <w:t>1</w:t>
            </w:r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90000">
            <w:r>
              <w:t>36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90000">
            <w:r>
              <w:t xml:space="preserve">Папка - архивный короб из </w:t>
            </w:r>
            <w:r>
              <w:t>микрогофрокартона</w:t>
            </w:r>
            <w:r>
              <w:t>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r>
              <w:t>500,00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r>
              <w:t>37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r>
              <w:t>Папка для бумаг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r>
              <w:t>50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r>
              <w:t>500,00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r>
              <w:t>37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r>
              <w:t>Ежедневник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r>
              <w:t>700,00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r>
              <w:t>38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r>
              <w:t xml:space="preserve">Батарейки алкалиновые </w:t>
            </w:r>
            <w:r>
              <w:t>АА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r>
              <w:t>комплект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r>
              <w:t>39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r>
              <w:t>Батарейки алкалиновые ААА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r>
              <w:t>комплект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r>
              <w:t>40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r>
              <w:t>Бланки в ассортименте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r>
              <w:t>шт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r>
              <w:t>1000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90000">
            <w:r>
              <w:t>5,00</w:t>
            </w:r>
          </w:p>
        </w:tc>
      </w:tr>
    </w:tbl>
    <w:p w14:paraId="4F090000"/>
    <w:p w14:paraId="50090000">
      <w:r>
        <w:t xml:space="preserve">для </w:t>
      </w:r>
      <w:r>
        <w:t>депутатов Совета депутатов МО И</w:t>
      </w:r>
      <w:r>
        <w:t>вановское</w:t>
      </w:r>
      <w:r>
        <w:t xml:space="preserve"> (1</w:t>
      </w:r>
      <w:r>
        <w:t>5</w:t>
      </w:r>
      <w:r>
        <w:t xml:space="preserve"> депутатов)</w:t>
      </w:r>
      <w:r>
        <w:t xml:space="preserve">: 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90000">
            <w:r>
              <w:t xml:space="preserve">№ </w:t>
            </w:r>
          </w:p>
          <w:p w14:paraId="5209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9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9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9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9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9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9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90000">
            <w:r>
              <w:t>Карандаш грифельный, черный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90000">
            <w:r>
              <w:t>9,00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9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90000">
            <w:r>
              <w:t xml:space="preserve">Карандаш грифельный, с ластиком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r>
              <w:t>18,00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r>
              <w:t>Ручка шариковая, синяя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r>
              <w:t>64,00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r>
              <w:t>Бумага писчая, формата А</w:t>
            </w:r>
            <w:r>
              <w:t>4</w:t>
            </w:r>
            <w:r>
              <w:t xml:space="preserve">, плотностью не менее 80 г, 500 листов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r>
              <w:t>Пачка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r>
              <w:t>400,00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r>
              <w:t>Степлер</w:t>
            </w:r>
            <w:r>
              <w:t xml:space="preserve"> № 10 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r>
              <w:t>Степлер</w:t>
            </w:r>
            <w:r>
              <w:t xml:space="preserve"> № 24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r>
              <w:t>800,00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r>
              <w:t xml:space="preserve">Скобы для </w:t>
            </w:r>
            <w:r>
              <w:t>степлера</w:t>
            </w:r>
            <w:r>
              <w:t xml:space="preserve"> № 10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r>
              <w:t>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r>
              <w:t xml:space="preserve">Скобы для </w:t>
            </w:r>
            <w:r>
              <w:t>степлера</w:t>
            </w:r>
            <w:r>
              <w:t xml:space="preserve"> № 24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r>
              <w:t>0,12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r>
              <w:t>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90000">
            <w:r>
              <w:t>Файл - вкладыш, формата А</w:t>
            </w:r>
            <w:r>
              <w:t>4</w:t>
            </w:r>
            <w:r>
              <w:t>, 100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90000">
            <w:r>
              <w:t>0,25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9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9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90000">
            <w:r>
              <w:t>Ручка - корректор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9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9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90000">
            <w:r>
              <w:t>Набор маркеров, 4 цвета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90000">
            <w:r>
              <w:t>0,25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9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9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90000">
            <w:r>
              <w:t xml:space="preserve">Закладки клейкие, цветные, </w:t>
            </w:r>
            <w:r>
              <w:t>~</w:t>
            </w:r>
            <w:r>
              <w:t>12 х 45 мм, 5х20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9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90000">
            <w:r>
              <w:t xml:space="preserve">Закладки клейкие, одноцветные, ~20 х 45 мм, 50 шт.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90000">
            <w:r>
              <w:t>Упаковка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9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90000">
            <w:r>
              <w:t>1</w:t>
            </w:r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90000">
            <w:r>
              <w:t>Папка - скоросшиватель с зажимом,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90000">
            <w:r>
              <w:t>230,00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90000">
            <w:r>
              <w:t>1</w:t>
            </w:r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90000">
            <w:r>
              <w:t>Папка с арочным механизмом, с шириной корешка 50-75 мм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9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90000">
            <w:r>
              <w:t>250,00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90000">
            <w:r>
              <w:t>1</w:t>
            </w:r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90000">
            <w:r>
              <w:t>Папка - скоросшиватель,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90000">
            <w:r>
              <w:t>2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9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90000">
            <w:r>
              <w:t xml:space="preserve">Папка - архивный короб из </w:t>
            </w:r>
            <w:r>
              <w:t>микрогофрокартона</w:t>
            </w:r>
            <w:r>
              <w:t>, формата А</w:t>
            </w:r>
            <w:r>
              <w:t>4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90000">
            <w:r>
              <w:t>3 года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90000">
            <w:r>
              <w:t>500,00</w:t>
            </w:r>
          </w:p>
        </w:tc>
      </w:tr>
    </w:tbl>
    <w:p w14:paraId="BE090000">
      <w:r>
        <w:t xml:space="preserve">Нормативы количества и цены обеспечения хозяйственными товарами: </w:t>
      </w:r>
    </w:p>
    <w:p w14:paraId="BF090000">
      <w:r>
        <w:t xml:space="preserve">Главы муниципального округа </w:t>
      </w:r>
      <w:r>
        <w:t>Ивановское</w:t>
      </w:r>
      <w:r>
        <w:t>, сотрудников аппарата Совета депутатов муниципального округа Ивановское</w:t>
      </w:r>
    </w:p>
    <w:p w14:paraId="C009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90000">
            <w:r>
              <w:t xml:space="preserve">№ </w:t>
            </w:r>
          </w:p>
          <w:p w14:paraId="C2090000">
            <w:r>
              <w:t>п</w:t>
            </w:r>
            <w:r>
              <w:t>/п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90000">
            <w:r>
              <w:t>Наименование имущества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90000">
            <w:r>
              <w:t>Единица измерения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90000">
            <w:r>
              <w:t>Количество по норме на 1 работника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90000">
            <w:r>
              <w:t>Период использования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90000">
            <w:r>
              <w:t xml:space="preserve">Предельная цена за единицу, руб. 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9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90000">
            <w:r>
              <w:t>Мешки для мусора 120 л., в рулоне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90000">
            <w:r>
              <w:t>Рулон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9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90000">
            <w:r>
              <w:t xml:space="preserve">Мешки для мусора 30л, в рулоне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90000">
            <w:r>
              <w:t>Рулон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9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90000">
            <w:r>
              <w:t>70,00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9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90000">
            <w:r>
              <w:t>Освежитель воздуха аэрозольный, 300 мл.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90000">
            <w:r>
              <w:t>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9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90000">
            <w:r>
              <w:t>Полироль для мебели, 250 мл.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90000">
            <w:r>
              <w:t>300,00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90000">
            <w:r>
              <w:t>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90000">
            <w:r>
              <w:t>Полотенца бумажные бытовые, спайка 2 шт.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90000">
            <w:r>
              <w:t>12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9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90000">
            <w:r>
              <w:t>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90000">
            <w:r>
              <w:t>Салфетка универсальная плотная микрофибра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90000">
            <w:r>
              <w:t>3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90000">
            <w:r>
              <w:t>100,00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90000">
            <w:r>
              <w:t>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90000">
            <w:r>
              <w:t>Средство для мытья пола и стен 500 мл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90000">
            <w:r>
              <w:t>3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90000">
            <w:r>
              <w:t>180,00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90000">
            <w:r>
              <w:t>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90000">
            <w:r>
              <w:t>Средство для мытья посуды , 450 мл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90000">
            <w:r>
              <w:t xml:space="preserve">Штук 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9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9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90000">
            <w:r>
              <w:t>150,00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90000">
            <w:r>
              <w:t>9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90000">
            <w:r>
              <w:t>Средство для мытья стекол и зеркал, 750 мл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9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9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9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90000">
            <w:r>
              <w:t>100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90000">
            <w:r>
              <w:t>10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90000">
            <w:r>
              <w:t>Чистящее средство</w:t>
            </w:r>
            <w:r>
              <w:t xml:space="preserve"> без хлора</w:t>
            </w:r>
            <w:r>
              <w:t xml:space="preserve"> порошок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A0000">
            <w:r>
              <w:t xml:space="preserve">Год 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A0000">
            <w:r>
              <w:t>100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A0000">
            <w:r>
              <w:t>11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A0000">
            <w:r>
              <w:t>Чистящее средство без хлора гель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A0000">
            <w:r>
              <w:t>200,00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A0000">
            <w:r>
              <w:t>12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A0000">
            <w:r>
              <w:t xml:space="preserve">Бумага туалетная 3 </w:t>
            </w:r>
            <w:r>
              <w:t>слойная</w:t>
            </w:r>
            <w:r>
              <w:t xml:space="preserve"> спайка 4 </w:t>
            </w:r>
            <w:r>
              <w:t>шт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A0000">
            <w:r>
              <w:t>25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A0000">
            <w:r>
              <w:t>120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A0000">
            <w:r>
              <w:t>13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A0000">
            <w:r>
              <w:t xml:space="preserve">Губки бытовые для мытья посуды комплект 5 </w:t>
            </w:r>
            <w:r>
              <w:t>шт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A0000">
            <w:r>
              <w:t>1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A0000">
            <w:r>
              <w:t>30</w:t>
            </w:r>
            <w:r>
              <w:t>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A0000">
            <w:r>
              <w:t>14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A0000">
            <w:r>
              <w:t>Перчатки хозяйственные многоразовые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A0000">
            <w:r>
              <w:t>10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A0000">
            <w:r>
              <w:t>150,0</w:t>
            </w:r>
            <w:r>
              <w:t>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A0000">
            <w:r>
              <w:t>15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A0000">
            <w:r>
              <w:t xml:space="preserve">Маски немедицинские одноразовые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A0000">
            <w:r>
              <w:t>1700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A0000">
            <w:r>
              <w:t>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A0000">
            <w:r>
              <w:t>16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A0000">
            <w:r>
              <w:t xml:space="preserve">Перчатки одноразовые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A0000">
            <w:r>
              <w:t>200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A0000">
            <w:r>
              <w:t>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A0000">
            <w:r>
              <w:t>17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A0000">
            <w:r>
              <w:t>Антисептик 1л.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A0000">
            <w:r>
              <w:t>1960,00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A0000">
            <w:r>
              <w:t>18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A0000">
            <w:r>
              <w:t>Гель антибактериальный 1 л.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A0000">
            <w:r>
              <w:t>2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A0000">
            <w:r>
              <w:t>1340,00</w:t>
            </w:r>
          </w:p>
        </w:tc>
      </w:tr>
    </w:tbl>
    <w:p w14:paraId="340A0000"/>
    <w:p w14:paraId="350A0000">
      <w:r>
        <w:t xml:space="preserve">Нормативы количества и цены обеспечения хозяйственными товарами: </w:t>
      </w:r>
    </w:p>
    <w:p w14:paraId="360A0000">
      <w:r>
        <w:t xml:space="preserve">Депутатов Совета депутатов муниципального округа </w:t>
      </w:r>
      <w:r>
        <w:t>Ивановское</w:t>
      </w:r>
    </w:p>
    <w:p w14:paraId="370A0000"/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6521"/>
        <w:gridCol w:w="1471"/>
        <w:gridCol w:w="1931"/>
        <w:gridCol w:w="1984"/>
        <w:gridCol w:w="1985"/>
      </w:tblGrid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A0000">
            <w:r>
              <w:t>1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A0000">
            <w:r>
              <w:t xml:space="preserve">Маски немедицинские одноразовые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A0000">
            <w:r>
              <w:t>20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A0000">
            <w:r>
              <w:t>50,00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A0000">
            <w:r>
              <w:t>2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A0000">
            <w:r>
              <w:t xml:space="preserve">Перчатки одноразовые 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A0000">
            <w:r>
              <w:t>20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A0000">
            <w:r>
              <w:t>30,00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A0000">
            <w:r>
              <w:t>3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A0000">
            <w:r>
              <w:t>Антисептик 1л.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A0000">
            <w:r>
              <w:t>0,5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A0000">
            <w:r>
              <w:t>1960,00</w:t>
            </w:r>
          </w:p>
        </w:tc>
      </w:tr>
      <w:tr>
        <w:tc>
          <w:tcPr>
            <w:tcW w:type="dxa" w:w="67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A0000">
            <w:r>
              <w:t>4</w:t>
            </w:r>
          </w:p>
        </w:tc>
        <w:tc>
          <w:tcPr>
            <w:tcW w:type="dxa" w:w="652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A0000">
            <w:r>
              <w:t>Гель антибактериальный 1 л.</w:t>
            </w:r>
          </w:p>
        </w:tc>
        <w:tc>
          <w:tcPr>
            <w:tcW w:type="dxa" w:w="147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A0000">
            <w:r>
              <w:t>Штук</w:t>
            </w:r>
          </w:p>
        </w:tc>
        <w:tc>
          <w:tcPr>
            <w:tcW w:type="dxa" w:w="1931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A0000">
            <w:r>
              <w:t>0,5</w:t>
            </w:r>
          </w:p>
        </w:tc>
        <w:tc>
          <w:tcPr>
            <w:tcW w:type="dxa" w:w="1984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A0000">
            <w:r>
              <w:t>Год</w:t>
            </w:r>
          </w:p>
        </w:tc>
        <w:tc>
          <w:tcPr>
            <w:tcW w:type="dxa" w:w="198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A0000">
            <w:r>
              <w:t>1340,00</w:t>
            </w:r>
          </w:p>
        </w:tc>
      </w:tr>
    </w:tbl>
    <w:p w14:paraId="500A0000"/>
    <w:p w14:paraId="510A0000">
      <w:pPr>
        <w:ind w:firstLine="708" w:left="4248"/>
        <w:rPr>
          <w:color w:val="000000"/>
          <w:sz w:val="24"/>
        </w:rPr>
      </w:pPr>
    </w:p>
    <w:sectPr>
      <w:headerReference r:id="rId1" w:type="default"/>
      <w:pgSz w:h="11908" w:orient="landscape" w:w="16848"/>
      <w:pgMar w:bottom="1134" w:footer="709" w:gutter="0" w:header="709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ody Text Indent"/>
    <w:basedOn w:val="Style_3"/>
    <w:link w:val="Style_5_ch"/>
    <w:pPr>
      <w:ind w:firstLine="709" w:left="0"/>
      <w:jc w:val="both"/>
    </w:pPr>
  </w:style>
  <w:style w:styleId="Style_5_ch" w:type="character">
    <w:name w:val="Body Text Indent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List Paragraph"/>
    <w:basedOn w:val="Style_3"/>
    <w:link w:val="Style_7_ch"/>
    <w:pPr>
      <w:ind w:firstLine="0" w:left="720"/>
      <w:contextualSpacing w:val="1"/>
    </w:pPr>
    <w:rPr>
      <w:sz w:val="24"/>
    </w:rPr>
  </w:style>
  <w:style w:styleId="Style_7_ch" w:type="character">
    <w:name w:val="List Paragraph"/>
    <w:basedOn w:val="Style_3_ch"/>
    <w:link w:val="Style_7"/>
    <w:rPr>
      <w:sz w:val="24"/>
    </w:rPr>
  </w:style>
  <w:style w:styleId="Style_8" w:type="paragraph">
    <w:name w:val="Placeholder Text"/>
    <w:link w:val="Style_8_ch"/>
    <w:rPr>
      <w:color w:val="808080"/>
    </w:rPr>
  </w:style>
  <w:style w:styleId="Style_8_ch" w:type="character">
    <w:name w:val="Placeholder Text"/>
    <w:link w:val="Style_8"/>
    <w:rPr>
      <w:color w:val="808080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tabs>
        <w:tab w:leader="none" w:pos="2160" w:val="left"/>
      </w:tabs>
      <w:ind w:hanging="720" w:left="2160"/>
      <w:jc w:val="center"/>
      <w:outlineLvl w:val="2"/>
    </w:pPr>
    <w:rPr>
      <w:color w:val="000000"/>
      <w:spacing w:val="-7"/>
    </w:rPr>
  </w:style>
  <w:style w:styleId="Style_11_ch" w:type="character">
    <w:name w:val="heading 3"/>
    <w:basedOn w:val="Style_3_ch"/>
    <w:link w:val="Style_11"/>
    <w:rPr>
      <w:color w:val="000000"/>
      <w:spacing w:val="-7"/>
    </w:rPr>
  </w:style>
  <w:style w:styleId="Style_12" w:type="paragraph">
    <w:name w:val="Normal (Web)"/>
    <w:basedOn w:val="Style_3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Normal (Web)"/>
    <w:basedOn w:val="Style_3_ch"/>
    <w:link w:val="Style_12"/>
    <w:rPr>
      <w:sz w:val="24"/>
    </w:rPr>
  </w:style>
  <w:style w:styleId="Style_13" w:type="paragraph">
    <w:name w:val="ConsPlusTitle"/>
    <w:link w:val="Style_1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3_ch" w:type="character">
    <w:name w:val="ConsPlusTitle"/>
    <w:link w:val="Style_13"/>
    <w:rPr>
      <w:rFonts w:ascii="Calibri" w:hAnsi="Calibri"/>
      <w:b w:val="1"/>
    </w:rPr>
  </w:style>
  <w:style w:styleId="Style_14" w:type="paragraph">
    <w:name w:val="s_1"/>
    <w:basedOn w:val="Style_3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s_1"/>
    <w:basedOn w:val="Style_3_ch"/>
    <w:link w:val="Style_14"/>
    <w:rPr>
      <w:sz w:val="24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s_22"/>
    <w:basedOn w:val="Style_3"/>
    <w:link w:val="Style_17_ch"/>
    <w:pPr>
      <w:spacing w:afterAutospacing="on" w:beforeAutospacing="on"/>
      <w:ind/>
    </w:pPr>
    <w:rPr>
      <w:sz w:val="24"/>
    </w:rPr>
  </w:style>
  <w:style w:styleId="Style_17_ch" w:type="character">
    <w:name w:val="s_22"/>
    <w:basedOn w:val="Style_3_ch"/>
    <w:link w:val="Style_17"/>
    <w:rPr>
      <w:sz w:val="24"/>
    </w:rPr>
  </w:style>
  <w:style w:styleId="Style_18" w:type="paragraph">
    <w:name w:val="Emphasis"/>
    <w:link w:val="Style_18_ch"/>
    <w:rPr>
      <w:i w:val="1"/>
    </w:rPr>
  </w:style>
  <w:style w:styleId="Style_18_ch" w:type="character">
    <w:name w:val="Emphasis"/>
    <w:link w:val="Style_18"/>
    <w:rPr>
      <w:i w:val="1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19_ch" w:type="character">
    <w:name w:val="footer"/>
    <w:basedOn w:val="Style_3_ch"/>
    <w:link w:val="Style_19"/>
    <w:rPr>
      <w:sz w:val="24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ConsTitle"/>
    <w:link w:val="Style_22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22_ch" w:type="character">
    <w:name w:val="ConsTitle"/>
    <w:link w:val="Style_22"/>
    <w:rPr>
      <w:rFonts w:ascii="Arial" w:hAnsi="Arial"/>
      <w:b w:val="1"/>
      <w:sz w:val="16"/>
    </w:rPr>
  </w:style>
  <w:style w:styleId="Style_2" w:type="paragraph">
    <w:name w:val="Hyperlink"/>
    <w:basedOn w:val="Style_16"/>
    <w:link w:val="Style_2_ch"/>
    <w:rPr>
      <w:color w:val="0000FF"/>
      <w:u w:val="single"/>
    </w:rPr>
  </w:style>
  <w:style w:styleId="Style_2_ch" w:type="character">
    <w:name w:val="Hyperlink"/>
    <w:basedOn w:val="Style_16_ch"/>
    <w:link w:val="Style_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ind/>
    </w:pPr>
    <w:rPr>
      <w:sz w:val="24"/>
    </w:rPr>
  </w:style>
  <w:style w:styleId="Style_24_ch" w:type="character">
    <w:name w:val="header"/>
    <w:basedOn w:val="Style_3_ch"/>
    <w:link w:val="Style_24"/>
    <w:rPr>
      <w:sz w:val="24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" w:type="paragraph">
    <w:name w:val="Body Text"/>
    <w:basedOn w:val="Style_3"/>
    <w:link w:val="Style_1_ch"/>
    <w:pPr>
      <w:spacing w:after="120"/>
      <w:ind/>
    </w:pPr>
    <w:rPr>
      <w:sz w:val="24"/>
    </w:rPr>
  </w:style>
  <w:style w:styleId="Style_1_ch" w:type="character">
    <w:name w:val="Body Text"/>
    <w:basedOn w:val="Style_3_ch"/>
    <w:link w:val="Style_1"/>
    <w:rPr>
      <w:sz w:val="24"/>
    </w:rPr>
  </w:style>
  <w:style w:styleId="Style_28" w:type="paragraph">
    <w:name w:val="ConsPlusNormal"/>
    <w:link w:val="Style_28_ch"/>
    <w:pPr>
      <w:widowControl w:val="0"/>
      <w:spacing w:after="0" w:line="240" w:lineRule="auto"/>
      <w:ind/>
    </w:pPr>
    <w:rPr>
      <w:rFonts w:ascii="Calibri" w:hAnsi="Calibri"/>
    </w:rPr>
  </w:style>
  <w:style w:styleId="Style_28_ch" w:type="character">
    <w:name w:val="ConsPlusNormal"/>
    <w:link w:val="Style_28"/>
    <w:rPr>
      <w:rFonts w:ascii="Calibri" w:hAnsi="Calibri"/>
    </w:rPr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3"/>
    <w:link w:val="Style_30_ch"/>
    <w:rPr>
      <w:rFonts w:ascii="Tahoma" w:hAnsi="Tahoma"/>
      <w:sz w:val="16"/>
    </w:rPr>
  </w:style>
  <w:style w:styleId="Style_30_ch" w:type="character">
    <w:name w:val="Balloon Text"/>
    <w:basedOn w:val="Style_3_ch"/>
    <w:link w:val="Style_30"/>
    <w:rPr>
      <w:rFonts w:ascii="Tahoma" w:hAnsi="Tahoma"/>
      <w:sz w:val="16"/>
    </w:rPr>
  </w:style>
  <w:style w:styleId="Style_31" w:type="paragraph">
    <w:name w:val="ConsPlusCell"/>
    <w:link w:val="Style_31_ch"/>
    <w:pPr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ConsPlusCell"/>
    <w:link w:val="Style_31"/>
    <w:rPr>
      <w:rFonts w:ascii="Times New Roman" w:hAnsi="Times New Roman"/>
      <w:sz w:val="28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7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2023-11-10T11:16:50Z</dcterms:modified>
</cp:coreProperties>
</file>