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7B" w:rsidRDefault="00D13175" w:rsidP="00D0187B">
      <w:pPr>
        <w:spacing w:after="0"/>
        <w:ind w:left="6237" w:hanging="4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187B">
        <w:rPr>
          <w:rFonts w:ascii="Times New Roman" w:hAnsi="Times New Roman"/>
          <w:sz w:val="24"/>
          <w:szCs w:val="24"/>
        </w:rPr>
        <w:t xml:space="preserve">Приложение </w:t>
      </w:r>
    </w:p>
    <w:p w:rsidR="00D0187B" w:rsidRDefault="00D13175" w:rsidP="00D0187B">
      <w:pPr>
        <w:tabs>
          <w:tab w:val="left" w:pos="6521"/>
        </w:tabs>
        <w:spacing w:after="0"/>
        <w:ind w:left="6237" w:hanging="4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187B">
        <w:rPr>
          <w:rFonts w:ascii="Times New Roman" w:hAnsi="Times New Roman"/>
          <w:sz w:val="24"/>
          <w:szCs w:val="24"/>
        </w:rPr>
        <w:t xml:space="preserve">к  постановлению  </w:t>
      </w:r>
    </w:p>
    <w:p w:rsidR="00D0187B" w:rsidRDefault="00D13175" w:rsidP="00D0187B">
      <w:pPr>
        <w:spacing w:after="0"/>
        <w:ind w:left="5812" w:hanging="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187B">
        <w:rPr>
          <w:rFonts w:ascii="Times New Roman" w:hAnsi="Times New Roman"/>
          <w:sz w:val="24"/>
          <w:szCs w:val="24"/>
        </w:rPr>
        <w:t xml:space="preserve">главы  </w:t>
      </w:r>
      <w:r w:rsidR="000D1AC5">
        <w:rPr>
          <w:rFonts w:ascii="Times New Roman" w:hAnsi="Times New Roman"/>
          <w:sz w:val="24"/>
          <w:szCs w:val="24"/>
        </w:rPr>
        <w:t xml:space="preserve">внутригородского </w:t>
      </w:r>
      <w:r w:rsidR="00D0187B">
        <w:rPr>
          <w:rFonts w:ascii="Times New Roman" w:hAnsi="Times New Roman"/>
          <w:sz w:val="24"/>
          <w:szCs w:val="24"/>
        </w:rPr>
        <w:t xml:space="preserve">муниципального </w:t>
      </w:r>
      <w:r w:rsidR="000D1AC5">
        <w:rPr>
          <w:rFonts w:ascii="Times New Roman" w:hAnsi="Times New Roman"/>
          <w:sz w:val="24"/>
          <w:szCs w:val="24"/>
        </w:rPr>
        <w:t xml:space="preserve">образования </w:t>
      </w:r>
      <w:proofErr w:type="gramStart"/>
      <w:r w:rsidR="000D1AC5">
        <w:rPr>
          <w:rFonts w:ascii="Times New Roman" w:hAnsi="Times New Roman"/>
          <w:sz w:val="24"/>
          <w:szCs w:val="24"/>
        </w:rPr>
        <w:t>–м</w:t>
      </w:r>
      <w:proofErr w:type="gramEnd"/>
      <w:r w:rsidR="000D1AC5">
        <w:rPr>
          <w:rFonts w:ascii="Times New Roman" w:hAnsi="Times New Roman"/>
          <w:sz w:val="24"/>
          <w:szCs w:val="24"/>
        </w:rPr>
        <w:t xml:space="preserve">униципального </w:t>
      </w:r>
      <w:r w:rsidR="00D0187B">
        <w:rPr>
          <w:rFonts w:ascii="Times New Roman" w:hAnsi="Times New Roman"/>
          <w:sz w:val="24"/>
          <w:szCs w:val="24"/>
        </w:rPr>
        <w:t>округа Ивановское</w:t>
      </w:r>
      <w:r w:rsidR="000D1AC5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D0187B" w:rsidRDefault="00D13175" w:rsidP="00D0187B">
      <w:pPr>
        <w:spacing w:after="0"/>
        <w:ind w:left="6237" w:hanging="4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25.12. 2024 г. № 02-06-1</w:t>
      </w:r>
      <w:bookmarkStart w:id="0" w:name="_GoBack"/>
      <w:bookmarkEnd w:id="0"/>
    </w:p>
    <w:p w:rsidR="00D0187B" w:rsidRDefault="00D0187B" w:rsidP="00D0187B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D0187B" w:rsidRDefault="00D0187B" w:rsidP="00D018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План                                                                                                                 </w:t>
      </w:r>
    </w:p>
    <w:p w:rsidR="00D0187B" w:rsidRDefault="00D0187B" w:rsidP="00D018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мероприятий по противодействию коррупции в органах местного самоуправления </w:t>
      </w:r>
      <w:r w:rsidR="000D1AC5">
        <w:rPr>
          <w:rFonts w:ascii="Times New Roman" w:eastAsia="Times New Roman" w:hAnsi="Times New Roman"/>
          <w:b/>
          <w:color w:val="000000"/>
          <w:sz w:val="28"/>
          <w:szCs w:val="28"/>
        </w:rPr>
        <w:t>внутригородского муниципального образования -</w:t>
      </w:r>
    </w:p>
    <w:p w:rsidR="00D0187B" w:rsidRDefault="00D0187B" w:rsidP="00D018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</w:t>
      </w:r>
      <w:r w:rsidR="000D1AC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льного округа </w:t>
      </w:r>
      <w:proofErr w:type="gramStart"/>
      <w:r w:rsidR="000D1AC5">
        <w:rPr>
          <w:rFonts w:ascii="Times New Roman" w:eastAsia="Times New Roman" w:hAnsi="Times New Roman"/>
          <w:b/>
          <w:color w:val="000000"/>
          <w:sz w:val="28"/>
          <w:szCs w:val="28"/>
        </w:rPr>
        <w:t>Ивановское</w:t>
      </w:r>
      <w:proofErr w:type="gramEnd"/>
      <w:r w:rsidR="000D1AC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 городе Москве  на 2025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pPr w:leftFromText="180" w:rightFromText="180" w:bottomFromText="200" w:vertAnchor="text" w:horzAnchor="margin" w:tblpX="-492" w:tblpY="157"/>
        <w:tblW w:w="54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3"/>
        <w:gridCol w:w="5611"/>
        <w:gridCol w:w="1799"/>
        <w:gridCol w:w="2268"/>
      </w:tblGrid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Ответственные исполнители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D0187B" w:rsidTr="00C97955">
        <w:trPr>
          <w:trHeight w:val="896"/>
          <w:tblCellSpacing w:w="0" w:type="dxa"/>
        </w:trPr>
        <w:tc>
          <w:tcPr>
            <w:tcW w:w="10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D0187B" w:rsidTr="00B84BBD">
        <w:trPr>
          <w:trHeight w:val="5522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 w:rsidP="002E6918">
            <w:pPr>
              <w:spacing w:after="1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  принятия мер по повышению эффективности:</w:t>
            </w:r>
          </w:p>
          <w:p w:rsidR="00D0187B" w:rsidRDefault="00D0187B" w:rsidP="002E6918">
            <w:pPr>
              <w:spacing w:after="12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D0187B" w:rsidRDefault="00D0187B" w:rsidP="002E6918">
            <w:pPr>
              <w:spacing w:after="12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остоянно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E6918" w:rsidRDefault="002E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87B" w:rsidRDefault="00D0187B" w:rsidP="00B8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C97955" w:rsidRDefault="00D0187B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0D1A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4BBD" w:rsidRDefault="00B84BBD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4BBD" w:rsidRDefault="00B84BBD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4BBD" w:rsidRDefault="00B84BBD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</w:t>
            </w:r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службы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кадрам</w:t>
            </w:r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делопроизводству</w:t>
            </w:r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аппарата Совета</w:t>
            </w:r>
          </w:p>
          <w:p w:rsidR="00C97955" w:rsidRDefault="00C97955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депутатов</w:t>
            </w:r>
          </w:p>
          <w:p w:rsidR="002E6918" w:rsidRDefault="002E6918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</w:p>
          <w:p w:rsidR="00D0187B" w:rsidRDefault="002E6918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округа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</w:p>
          <w:p w:rsidR="002E6918" w:rsidRDefault="002E6918" w:rsidP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 w:rsidP="0016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Приведение нормативных правовых актов и проектов муниципальных нормативных правовых актов Совета депутатов 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D35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образования - муниципального </w:t>
            </w:r>
            <w:r w:rsidR="00FD35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округа Ивановское 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 </w:t>
            </w:r>
            <w:r w:rsidR="00FD35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(далее 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Совет депутатов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в соответствие с требованиями федеральных законов, нормативных правовых актов федеральных государственных органов и законов города Москвы по вопросам противодействия коррупции. 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B84BBD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 w:rsidP="00B8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антикоррупционной экспертизы:</w:t>
            </w:r>
          </w:p>
          <w:p w:rsidR="00D0187B" w:rsidRDefault="00D0187B" w:rsidP="00B8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оектов  решений Совета  депутатов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D0187B" w:rsidRDefault="00D0187B" w:rsidP="00B8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проектов муниципальных нормативных правовых актов;</w:t>
            </w:r>
          </w:p>
          <w:p w:rsidR="00D0187B" w:rsidRDefault="00D0187B" w:rsidP="00B8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нормативных правовых актов.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юрисконсульт</w:t>
            </w:r>
          </w:p>
          <w:p w:rsidR="00D0187B" w:rsidRDefault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аппарата Совета депутатов муниципального  округа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B84BBD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 w:rsidP="00B84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 на антикоррупционную и правовую экспертизу проектов нормативно-правовых актов органов местного самоуправления в Перовскую межрайонную прокуратуру не позднее, чем за 7 дней до их принятия/издания.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юрисконсульт</w:t>
            </w:r>
          </w:p>
          <w:p w:rsidR="00D0187B" w:rsidRDefault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аппарата Совета  депутатов  муниципального округа 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 заседаний комиссии по противодействию коррупции в органах местного самоуправления 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 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образования  -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 Ивановское</w:t>
            </w:r>
            <w:r w:rsidR="001671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реже  одного раза в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Планирование мероприятий по противодействию  коррупции, утверждение плана мероприятий  по противодействию коррупции в  органах местного самоуправления </w:t>
            </w:r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</w:t>
            </w:r>
            <w:r w:rsidR="00FD35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ьного</w:t>
            </w:r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образования – муниципального </w:t>
            </w:r>
            <w:r w:rsidR="00FD35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округа Ивановское</w:t>
            </w:r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(далее -  План</w:t>
            </w:r>
            <w:r w:rsidR="00A43C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на  очередной календарный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2-е полугодие</w:t>
            </w:r>
          </w:p>
          <w:p w:rsidR="00D0187B" w:rsidRDefault="00B8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комиссия  по противодействию коррупции в органах  местного самоуправления </w:t>
            </w:r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</w:t>
            </w:r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образования – муниципального округа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B84B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ежегодного отчета о работе комиссии по  противодействию коррупции в органах местного самоуправления  </w:t>
            </w:r>
            <w:r w:rsidR="00A45F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A45F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образования  -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 Ивановск</w:t>
            </w:r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="00A45F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 </w:t>
            </w:r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Совета депутатов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заседаний комиссии аппарата С</w:t>
            </w:r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овета  депутатов  внутригородского муниципального</w:t>
            </w:r>
            <w:proofErr w:type="gramEnd"/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образования - муниципального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Ивановское</w:t>
            </w:r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 противодействию  коррупции.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 мере 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</w:t>
            </w:r>
            <w:r w:rsidR="008D5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дение  заседаний  комиссии Совета депутатов внутригородского  муниципального образования – муниципального округа Ивановское в городе Москве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соблюдению лицами,  замещающими муниципальные должности, ограничений, запретов и  исполнения ими обязанностей, установленных законодательством Российской Федерации о противодействии  коррупции.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D0187B" w:rsidTr="00604C58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организации </w:t>
            </w:r>
            <w:r w:rsidR="00FF1F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работы  комиссии аппарата Совета депутатов  внутригородского  муниципального</w:t>
            </w:r>
            <w:proofErr w:type="gramEnd"/>
            <w:r w:rsidR="00FF1F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образования -  муниципального о</w:t>
            </w:r>
            <w:r w:rsidR="00604C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Ивановское </w:t>
            </w:r>
            <w:r w:rsidR="00604C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 конфликта  интересов.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 w:rsidP="00604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 проведения заседаний комиссии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консультант службы по   кадрам и </w:t>
            </w:r>
            <w:r w:rsidR="00604C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делопроизводству  аппарата Совета депутатов  муниципального 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604C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инструктивного совещания по вопросу реализации Пла</w:t>
            </w:r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с сотрудниками аппарата Совета депутатов  муниципального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Ивановское</w:t>
            </w:r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10 дней со дня утверждения Плана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Координация выполнения мероприятий, предусмотренных Планом (корректировка Плана).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 мере 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0B13D4">
        <w:trPr>
          <w:trHeight w:val="3479"/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комплекса  организационных, разъяснительных и иных мер по соблюдению муниципальными служащими ограничений и запретов, а также по  исполнению  ими обязанностей, установленных  в целях противодействия 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 мере 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FB311E" w:rsidRDefault="00FB3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D0187B" w:rsidP="000B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консультант службы по   кадрам и делопроизводству </w:t>
            </w:r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аппарата Совета депутатов  муниципального 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10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 Мероприятия по совершенствованию деятельности по размещению   муниципального заказа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исполнением Федерального закона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 апреля 2013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№ 44-ФЗ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D0187B" w:rsidRDefault="002F47B2" w:rsidP="002F4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  <w:p w:rsidR="00D0187B" w:rsidRDefault="002F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аппарата Совета депутатов 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округа 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Москве,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юрисконсульт</w:t>
            </w:r>
          </w:p>
          <w:p w:rsidR="00D0187B" w:rsidRDefault="002F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аппарата Совета депутатов муниципального округа 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Соблюдение сроков размещения на официальном сайте в сети «Интернет» извещений, документации, протоколов, сроков заключения контрактов,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их исполнения.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юрисконсульт</w:t>
            </w:r>
          </w:p>
          <w:p w:rsidR="00D0187B" w:rsidRDefault="002F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аппарата Совета депутатов  муниципального округа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pStyle w:val="a3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реализацией  плана-граф</w:t>
            </w:r>
            <w:r w:rsidR="00FD353E">
              <w:rPr>
                <w:rFonts w:ascii="Times New Roman" w:hAnsi="Times New Roman"/>
                <w:color w:val="auto"/>
                <w:sz w:val="24"/>
                <w:szCs w:val="24"/>
              </w:rPr>
              <w:t>ика про</w:t>
            </w:r>
            <w:r w:rsidR="005A33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веденных закупок  </w:t>
            </w:r>
            <w:r w:rsidR="002F47B2">
              <w:rPr>
                <w:rFonts w:ascii="Times New Roman" w:hAnsi="Times New Roman"/>
                <w:color w:val="auto"/>
                <w:sz w:val="24"/>
                <w:szCs w:val="24"/>
              </w:rPr>
              <w:t>2025/ 2026 - 2027</w:t>
            </w:r>
            <w:r w:rsidRPr="0099340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pStyle w:val="a3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Ведение  реестров муниципальных  контрактов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юрисконсульт </w:t>
            </w:r>
          </w:p>
          <w:p w:rsidR="00D0187B" w:rsidRDefault="002F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аппарата Совета депутатов муниципального округа 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иных мероприятий, направленных на  совершенствование деятельности по осуществлению закупок для обеспечения муниципальных нужд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юрисконсульт </w:t>
            </w:r>
          </w:p>
          <w:p w:rsidR="00D0187B" w:rsidRDefault="002F4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аппарата Совета депутатов муниципального округа 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10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87B" w:rsidRDefault="00D0187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  Мероприятия по совершенствованию кадровой политики в органах местного самоуправления</w:t>
            </w:r>
            <w:r w:rsidR="002F4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внутригородского муниципального образования – муниципального округа  </w:t>
            </w:r>
            <w:proofErr w:type="gramStart"/>
            <w:r w:rsidR="002F4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Ивановское</w:t>
            </w:r>
            <w:proofErr w:type="gramEnd"/>
            <w:r w:rsidR="002F47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городе Москве</w:t>
            </w:r>
          </w:p>
          <w:p w:rsidR="00D0187B" w:rsidRDefault="00D0187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</w:t>
            </w:r>
            <w:r w:rsidR="00FD35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она города Москвы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22 октября 2008 года № 50 </w:t>
            </w:r>
            <w:r w:rsidR="00B64B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 муниципальной службе в городе Москве».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консультант службы по   кадрам и </w:t>
            </w:r>
            <w:r w:rsidR="004C29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делопроизводству  аппарата Совета депутатов  муниципального округа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4C29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4C29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внутригородского муниципального  образования –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округа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Ивановское 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на предмет наличия неснятой и непогашенной судимости (при возникновении оснований с учетом требований Федерального закона от 27</w:t>
            </w:r>
            <w:r w:rsidR="00B64B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июля  2006 года № 152-ФЗ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 персональных данных»).</w:t>
            </w:r>
            <w:proofErr w:type="gramEnd"/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281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консультант службы по   кадрам и 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делопроизводству  аппарата Совета депутатов  муниципального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по отбору наиболее достойных кандидатов для формирования ка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дрового резерва в аппарате Совета депутатов  муниципального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</w:t>
            </w:r>
            <w:proofErr w:type="spellStart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Мосвк</w:t>
            </w:r>
            <w:proofErr w:type="spellEnd"/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предложений по формированию кадрового резерва управленческих кадров города Москвы.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                    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FB3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="00D01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                    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РФ по образовательным программам в области противодействия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                    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102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32B4" w:rsidRDefault="00F732B4" w:rsidP="000B1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4.  Мероприятия по информированию жителей </w:t>
            </w:r>
            <w:r w:rsidR="002814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внутригородского муниципального образования 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городе Москве</w:t>
            </w:r>
          </w:p>
          <w:p w:rsidR="00D0187B" w:rsidRDefault="00D0187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Публикация на официальных  сайтах  органов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муниципального образования – муниципального округа Ивановское  в городе Москве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информации о деятельности  органов местного самоуправления  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муниципального  образования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округа Ивановское 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консультант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главный специалист службы  по организа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ционным  вопросам аппарата Совета депутатов  муниципального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Придание фактов коррупции гласности и публикация их в средствах  массовой информации  и на официальных сайтах органов местного самоуправления</w:t>
            </w:r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внутригородского муниципального образования – муниципального округа  Ивановское в городе  Москве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сети «Интернет».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                    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2814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в тематических разделах официальных  сайтов органов  местного самоуправления </w:t>
            </w:r>
            <w:r w:rsidR="001E0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 муниципального образования – муниципального округа Ивановское в городе Москве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справочной  информации в области противодействия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глава                       муниципального округа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1E0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юрисконсульт 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аппарата</w:t>
            </w:r>
            <w:r w:rsidR="001E0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Совета депутатов муниципального округа </w:t>
            </w:r>
            <w:proofErr w:type="gramStart"/>
            <w:r w:rsidR="001E0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1E0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 городе Москве</w:t>
            </w:r>
          </w:p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187B" w:rsidTr="00C97955">
        <w:trPr>
          <w:tblCellSpacing w:w="0" w:type="dxa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37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Совершенствования   механизма «обратной  связи» с населением в целях выявления фактов коррупции в органах местного самоуправления  </w:t>
            </w:r>
            <w:r w:rsidR="0085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внутригородского  муниципального образования </w:t>
            </w:r>
            <w:proofErr w:type="gramStart"/>
            <w:r w:rsidR="0085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униципального округа  Ивановское</w:t>
            </w:r>
            <w:r w:rsidR="0085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 том числе с  использованием  официальных сайтов  муниципального округа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87B" w:rsidRDefault="00D01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        службы по организа</w:t>
            </w:r>
            <w:r w:rsidR="0085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ционным  вопросам аппарата  Совета депутатов  муниципального  округа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Ивановское</w:t>
            </w:r>
            <w:proofErr w:type="gramEnd"/>
            <w:r w:rsidR="008550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городе Москве</w:t>
            </w:r>
          </w:p>
        </w:tc>
      </w:tr>
    </w:tbl>
    <w:p w:rsidR="00D0187B" w:rsidRDefault="00D0187B" w:rsidP="00D018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0187B" w:rsidRDefault="00D0187B" w:rsidP="00D0187B">
      <w:pPr>
        <w:spacing w:after="0" w:line="240" w:lineRule="auto"/>
        <w:rPr>
          <w:rFonts w:ascii="Verdana" w:eastAsia="Times New Roman" w:hAnsi="Verdana"/>
          <w:color w:val="000000"/>
          <w:sz w:val="13"/>
          <w:szCs w:val="13"/>
        </w:rPr>
      </w:pPr>
      <w:r>
        <w:rPr>
          <w:rFonts w:ascii="Verdana" w:eastAsia="Times New Roman" w:hAnsi="Verdana"/>
          <w:color w:val="000000"/>
          <w:sz w:val="13"/>
          <w:szCs w:val="13"/>
        </w:rPr>
        <w:t> </w:t>
      </w:r>
    </w:p>
    <w:p w:rsidR="00D0187B" w:rsidRDefault="00D0187B" w:rsidP="00D0187B">
      <w:pPr>
        <w:spacing w:after="0" w:line="240" w:lineRule="auto"/>
        <w:jc w:val="both"/>
        <w:rPr>
          <w:rFonts w:ascii="Times New Roman" w:eastAsia="Times New Roman" w:hAnsi="Times New Roman"/>
          <w:b/>
          <w:color w:val="3A4352"/>
          <w:sz w:val="24"/>
          <w:szCs w:val="24"/>
        </w:rPr>
      </w:pPr>
    </w:p>
    <w:p w:rsidR="00D0187B" w:rsidRDefault="00D0187B" w:rsidP="00D0187B">
      <w:pPr>
        <w:rPr>
          <w:sz w:val="28"/>
          <w:szCs w:val="28"/>
        </w:rPr>
      </w:pPr>
    </w:p>
    <w:p w:rsidR="00814D5A" w:rsidRDefault="00814D5A"/>
    <w:sectPr w:rsidR="00814D5A" w:rsidSect="008851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B"/>
    <w:rsid w:val="00017823"/>
    <w:rsid w:val="00027DAE"/>
    <w:rsid w:val="000858AD"/>
    <w:rsid w:val="000A71DA"/>
    <w:rsid w:val="000B13D4"/>
    <w:rsid w:val="000B3858"/>
    <w:rsid w:val="000D1AC5"/>
    <w:rsid w:val="001335BE"/>
    <w:rsid w:val="0016012E"/>
    <w:rsid w:val="001671CC"/>
    <w:rsid w:val="001D0D9B"/>
    <w:rsid w:val="001E059B"/>
    <w:rsid w:val="002069AA"/>
    <w:rsid w:val="0024156C"/>
    <w:rsid w:val="00272325"/>
    <w:rsid w:val="002814D4"/>
    <w:rsid w:val="002E6918"/>
    <w:rsid w:val="002F47B2"/>
    <w:rsid w:val="00323730"/>
    <w:rsid w:val="00372C7D"/>
    <w:rsid w:val="003910F5"/>
    <w:rsid w:val="003F5CB9"/>
    <w:rsid w:val="00484E23"/>
    <w:rsid w:val="00485FC4"/>
    <w:rsid w:val="004876F4"/>
    <w:rsid w:val="004C29CE"/>
    <w:rsid w:val="0051562B"/>
    <w:rsid w:val="00595D19"/>
    <w:rsid w:val="005A3301"/>
    <w:rsid w:val="005C52BA"/>
    <w:rsid w:val="005E71EB"/>
    <w:rsid w:val="00604C58"/>
    <w:rsid w:val="007A066F"/>
    <w:rsid w:val="007A7DA4"/>
    <w:rsid w:val="007E6F3B"/>
    <w:rsid w:val="00814D5A"/>
    <w:rsid w:val="008550E7"/>
    <w:rsid w:val="0088511E"/>
    <w:rsid w:val="008D5ECC"/>
    <w:rsid w:val="00993406"/>
    <w:rsid w:val="009D5706"/>
    <w:rsid w:val="00A43C08"/>
    <w:rsid w:val="00A45FA2"/>
    <w:rsid w:val="00B51C0D"/>
    <w:rsid w:val="00B64B19"/>
    <w:rsid w:val="00B84BBD"/>
    <w:rsid w:val="00BC552D"/>
    <w:rsid w:val="00C41194"/>
    <w:rsid w:val="00C97955"/>
    <w:rsid w:val="00D0187B"/>
    <w:rsid w:val="00D0381F"/>
    <w:rsid w:val="00D13175"/>
    <w:rsid w:val="00DA224D"/>
    <w:rsid w:val="00DC041E"/>
    <w:rsid w:val="00E639CD"/>
    <w:rsid w:val="00EA1587"/>
    <w:rsid w:val="00F732B4"/>
    <w:rsid w:val="00FB311E"/>
    <w:rsid w:val="00FD353E"/>
    <w:rsid w:val="00FF1F52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87B"/>
    <w:pPr>
      <w:spacing w:after="120" w:line="240" w:lineRule="auto"/>
    </w:pPr>
    <w:rPr>
      <w:rFonts w:ascii="Verdana" w:eastAsia="Times New Roman" w:hAnsi="Verdana" w:cs="Times New Roman"/>
      <w:color w:val="3A4352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0B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87B"/>
    <w:pPr>
      <w:spacing w:after="120" w:line="240" w:lineRule="auto"/>
    </w:pPr>
    <w:rPr>
      <w:rFonts w:ascii="Verdana" w:eastAsia="Times New Roman" w:hAnsi="Verdana" w:cs="Times New Roman"/>
      <w:color w:val="3A4352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0B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Марина</cp:lastModifiedBy>
  <cp:revision>18</cp:revision>
  <cp:lastPrinted>2025-02-17T12:57:00Z</cp:lastPrinted>
  <dcterms:created xsi:type="dcterms:W3CDTF">2025-02-07T13:47:00Z</dcterms:created>
  <dcterms:modified xsi:type="dcterms:W3CDTF">2025-02-17T14:04:00Z</dcterms:modified>
</cp:coreProperties>
</file>